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A28" w:rsidRDefault="00CE1A28">
      <w:pPr>
        <w:jc w:val="center"/>
        <w:rPr>
          <w:b/>
          <w:sz w:val="22"/>
        </w:rPr>
      </w:pPr>
    </w:p>
    <w:p w:rsidR="00CE1A28" w:rsidRDefault="00384D95">
      <w:pPr>
        <w:jc w:val="center"/>
        <w:rPr>
          <w:color w:val="030303"/>
          <w:sz w:val="22"/>
        </w:rPr>
      </w:pPr>
      <w:r>
        <w:rPr>
          <w:b/>
          <w:color w:val="030303"/>
          <w:sz w:val="22"/>
        </w:rPr>
        <w:t>Техническое задание на медицинское изделие:</w:t>
      </w:r>
    </w:p>
    <w:p w:rsidR="001B01ED" w:rsidRDefault="001B01ED" w:rsidP="001B01ED">
      <w:pPr>
        <w:spacing w:after="0"/>
        <w:jc w:val="center"/>
        <w:rPr>
          <w:b/>
          <w:bCs/>
          <w:color w:val="030303"/>
          <w:sz w:val="22"/>
        </w:rPr>
      </w:pPr>
      <w:r>
        <w:rPr>
          <w:b/>
          <w:bCs/>
          <w:color w:val="030303"/>
          <w:sz w:val="22"/>
        </w:rPr>
        <w:t xml:space="preserve">Одеяло-носилки с </w:t>
      </w:r>
      <w:proofErr w:type="spellStart"/>
      <w:r>
        <w:rPr>
          <w:b/>
          <w:bCs/>
          <w:color w:val="030303"/>
          <w:sz w:val="22"/>
        </w:rPr>
        <w:t>электроподогревом</w:t>
      </w:r>
      <w:proofErr w:type="spellEnd"/>
      <w:r>
        <w:rPr>
          <w:b/>
          <w:bCs/>
          <w:color w:val="030303"/>
          <w:sz w:val="22"/>
        </w:rPr>
        <w:t xml:space="preserve"> (термоодеяло) для скорой медицинской помощи </w:t>
      </w:r>
    </w:p>
    <w:p w:rsidR="00CE1A28" w:rsidRDefault="001B01ED" w:rsidP="001B01ED">
      <w:pPr>
        <w:spacing w:after="0"/>
        <w:jc w:val="center"/>
        <w:rPr>
          <w:color w:val="030303"/>
          <w:sz w:val="22"/>
        </w:rPr>
      </w:pPr>
      <w:r>
        <w:rPr>
          <w:b/>
          <w:bCs/>
          <w:color w:val="030303"/>
          <w:sz w:val="22"/>
        </w:rPr>
        <w:t>ОТ</w:t>
      </w:r>
      <w:r w:rsidR="00384D95">
        <w:rPr>
          <w:b/>
          <w:bCs/>
          <w:color w:val="030303"/>
          <w:sz w:val="22"/>
        </w:rPr>
        <w:t>-</w:t>
      </w:r>
      <w:r>
        <w:rPr>
          <w:b/>
          <w:bCs/>
          <w:color w:val="030303"/>
          <w:sz w:val="22"/>
        </w:rPr>
        <w:t>СП</w:t>
      </w:r>
      <w:proofErr w:type="gramStart"/>
      <w:r>
        <w:rPr>
          <w:b/>
          <w:bCs/>
          <w:color w:val="030303"/>
          <w:sz w:val="22"/>
        </w:rPr>
        <w:t>-</w:t>
      </w:r>
      <w:r w:rsidR="00384D95">
        <w:rPr>
          <w:b/>
          <w:bCs/>
          <w:color w:val="030303"/>
          <w:sz w:val="22"/>
        </w:rPr>
        <w:t>«</w:t>
      </w:r>
      <w:proofErr w:type="gramEnd"/>
      <w:r w:rsidR="00384D95">
        <w:rPr>
          <w:b/>
          <w:bCs/>
          <w:color w:val="030303"/>
          <w:sz w:val="22"/>
        </w:rPr>
        <w:t xml:space="preserve">Медпром» </w:t>
      </w:r>
      <w:r w:rsidR="00384D95">
        <w:rPr>
          <w:b/>
          <w:color w:val="030303"/>
          <w:sz w:val="22"/>
        </w:rPr>
        <w:t>по</w:t>
      </w:r>
      <w:r w:rsidR="00384D95">
        <w:rPr>
          <w:b/>
          <w:bCs/>
          <w:color w:val="030303"/>
          <w:sz w:val="22"/>
        </w:rPr>
        <w:t xml:space="preserve"> </w:t>
      </w:r>
      <w:r>
        <w:rPr>
          <w:b/>
          <w:bCs/>
          <w:color w:val="030303"/>
          <w:sz w:val="22"/>
        </w:rPr>
        <w:t>ТУ 32.50.50-012-50063260-2020</w:t>
      </w:r>
      <w:r w:rsidR="00384D95">
        <w:rPr>
          <w:b/>
          <w:bCs/>
          <w:color w:val="030303"/>
          <w:sz w:val="22"/>
        </w:rPr>
        <w:t xml:space="preserve"> </w:t>
      </w:r>
    </w:p>
    <w:p w:rsidR="00CE1A28" w:rsidRDefault="00CE1A28">
      <w:pPr>
        <w:jc w:val="center"/>
        <w:rPr>
          <w:b/>
          <w:color w:val="030303"/>
          <w:sz w:val="22"/>
        </w:rPr>
      </w:pPr>
    </w:p>
    <w:tbl>
      <w:tblPr>
        <w:tblW w:w="9351" w:type="dxa"/>
        <w:shd w:val="clear" w:color="auto" w:fill="FFFFFF" w:themeFill="background1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630"/>
        <w:gridCol w:w="5775"/>
        <w:gridCol w:w="2946"/>
      </w:tblGrid>
      <w:tr w:rsidR="00CE1A28" w:rsidTr="00576646">
        <w:trPr>
          <w:trHeight w:val="20"/>
        </w:trPr>
        <w:tc>
          <w:tcPr>
            <w:tcW w:w="93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E1A28" w:rsidRDefault="001B01ED">
            <w:pPr>
              <w:widowControl w:val="0"/>
              <w:spacing w:after="0"/>
              <w:jc w:val="center"/>
              <w:rPr>
                <w:b/>
                <w:bCs/>
                <w:color w:val="030303"/>
                <w:sz w:val="22"/>
              </w:rPr>
            </w:pPr>
            <w:r w:rsidRPr="001B01ED">
              <w:rPr>
                <w:rFonts w:eastAsia="Times New Roman" w:cs="Times New Roman"/>
                <w:b/>
                <w:bCs/>
                <w:color w:val="030303"/>
                <w:sz w:val="22"/>
                <w:lang w:eastAsia="ru-RU"/>
              </w:rPr>
              <w:t>Одеяло с подогревом (термоодеяло)</w:t>
            </w:r>
          </w:p>
        </w:tc>
      </w:tr>
      <w:tr w:rsidR="00CE1A28" w:rsidTr="00576646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E1A28" w:rsidRDefault="00384D95">
            <w:pPr>
              <w:widowControl w:val="0"/>
              <w:spacing w:after="0"/>
              <w:jc w:val="center"/>
              <w:rPr>
                <w:color w:val="030303"/>
                <w:sz w:val="22"/>
              </w:rPr>
            </w:pPr>
            <w:r>
              <w:rPr>
                <w:rFonts w:eastAsia="Times New Roman" w:cs="Times New Roman"/>
                <w:b/>
                <w:bCs/>
                <w:color w:val="030303"/>
                <w:sz w:val="22"/>
                <w:lang w:eastAsia="ru-RU"/>
              </w:rPr>
              <w:t>№ п/п</w:t>
            </w:r>
          </w:p>
        </w:tc>
        <w:tc>
          <w:tcPr>
            <w:tcW w:w="5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E1A28" w:rsidRDefault="00384D95">
            <w:pPr>
              <w:widowControl w:val="0"/>
              <w:spacing w:after="0"/>
              <w:jc w:val="center"/>
              <w:rPr>
                <w:color w:val="030303"/>
                <w:sz w:val="22"/>
              </w:rPr>
            </w:pPr>
            <w:r>
              <w:rPr>
                <w:rFonts w:eastAsia="Times New Roman" w:cs="Times New Roman"/>
                <w:b/>
                <w:bCs/>
                <w:color w:val="030303"/>
                <w:sz w:val="22"/>
                <w:lang w:eastAsia="ru-RU"/>
              </w:rPr>
              <w:t>Наименование параметра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E1A28" w:rsidRDefault="00384D95">
            <w:pPr>
              <w:widowControl w:val="0"/>
              <w:spacing w:after="0"/>
              <w:jc w:val="center"/>
              <w:rPr>
                <w:color w:val="030303"/>
                <w:sz w:val="22"/>
              </w:rPr>
            </w:pPr>
            <w:r>
              <w:rPr>
                <w:rFonts w:eastAsia="Times New Roman" w:cs="Times New Roman"/>
                <w:b/>
                <w:bCs/>
                <w:color w:val="030303"/>
                <w:sz w:val="22"/>
                <w:lang w:eastAsia="ru-RU"/>
              </w:rPr>
              <w:t>Наличие функции или величины параметра, заданные по ТЗ</w:t>
            </w:r>
          </w:p>
        </w:tc>
      </w:tr>
      <w:tr w:rsidR="00CE1A28" w:rsidTr="00576646">
        <w:trPr>
          <w:trHeight w:val="20"/>
        </w:trPr>
        <w:tc>
          <w:tcPr>
            <w:tcW w:w="93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E1A28" w:rsidRDefault="00384D95">
            <w:pPr>
              <w:widowControl w:val="0"/>
              <w:spacing w:after="0"/>
              <w:rPr>
                <w:color w:val="030303"/>
                <w:sz w:val="22"/>
              </w:rPr>
            </w:pPr>
            <w:r>
              <w:rPr>
                <w:rFonts w:eastAsia="Times New Roman" w:cs="Times New Roman"/>
                <w:b/>
                <w:bCs/>
                <w:color w:val="030303"/>
                <w:sz w:val="22"/>
                <w:lang w:eastAsia="ru-RU"/>
              </w:rPr>
              <w:t>1 Общие требования</w:t>
            </w:r>
            <w:r w:rsidR="00576646">
              <w:rPr>
                <w:rFonts w:eastAsia="Times New Roman" w:cs="Times New Roman"/>
                <w:b/>
                <w:bCs/>
                <w:color w:val="030303"/>
                <w:sz w:val="22"/>
                <w:lang w:eastAsia="ru-RU"/>
              </w:rPr>
              <w:t>:</w:t>
            </w:r>
          </w:p>
        </w:tc>
      </w:tr>
      <w:tr w:rsidR="00CE1A28" w:rsidTr="00576646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E1A28" w:rsidRDefault="00384D95">
            <w:pPr>
              <w:widowControl w:val="0"/>
              <w:spacing w:after="0"/>
              <w:rPr>
                <w:color w:val="030303"/>
                <w:sz w:val="22"/>
              </w:rPr>
            </w:pP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>1.1</w:t>
            </w:r>
          </w:p>
        </w:tc>
        <w:tc>
          <w:tcPr>
            <w:tcW w:w="5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E1A28" w:rsidRDefault="00384D95">
            <w:pPr>
              <w:widowControl w:val="0"/>
              <w:spacing w:after="0"/>
              <w:rPr>
                <w:color w:val="030303"/>
                <w:sz w:val="22"/>
              </w:rPr>
            </w:pP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>Наличие регистрационного удостоверения, выданного уполномоченным федеральным органом исполнительной власти в области здравоохранения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E1A28" w:rsidRDefault="00384D95">
            <w:pPr>
              <w:widowControl w:val="0"/>
              <w:spacing w:after="0"/>
              <w:jc w:val="center"/>
              <w:rPr>
                <w:color w:val="030303"/>
                <w:sz w:val="22"/>
              </w:rPr>
            </w:pP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>Наличие</w:t>
            </w:r>
          </w:p>
        </w:tc>
      </w:tr>
      <w:tr w:rsidR="00CE1A28" w:rsidTr="00576646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E1A28" w:rsidRDefault="00384D95">
            <w:pPr>
              <w:widowControl w:val="0"/>
              <w:spacing w:after="0"/>
              <w:rPr>
                <w:color w:val="030303"/>
                <w:sz w:val="22"/>
              </w:rPr>
            </w:pP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>1.2</w:t>
            </w:r>
          </w:p>
        </w:tc>
        <w:tc>
          <w:tcPr>
            <w:tcW w:w="5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E1A28" w:rsidRDefault="00384D95">
            <w:pPr>
              <w:widowControl w:val="0"/>
              <w:spacing w:after="0"/>
              <w:rPr>
                <w:color w:val="030303"/>
                <w:sz w:val="22"/>
              </w:rPr>
            </w:pP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>Гарантия на оборудование не менее 12 месяцев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E1A28" w:rsidRDefault="00384D95">
            <w:pPr>
              <w:widowControl w:val="0"/>
              <w:spacing w:after="0"/>
              <w:jc w:val="center"/>
              <w:rPr>
                <w:color w:val="030303"/>
                <w:sz w:val="22"/>
              </w:rPr>
            </w:pP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>Наличие</w:t>
            </w:r>
          </w:p>
        </w:tc>
      </w:tr>
      <w:tr w:rsidR="00CE1A28" w:rsidTr="00576646">
        <w:trPr>
          <w:trHeight w:val="20"/>
        </w:trPr>
        <w:tc>
          <w:tcPr>
            <w:tcW w:w="6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E1A28" w:rsidRDefault="00384D95">
            <w:pPr>
              <w:widowControl w:val="0"/>
              <w:spacing w:after="0"/>
              <w:rPr>
                <w:rFonts w:eastAsia="Times New Roman" w:cs="Times New Roman"/>
                <w:color w:val="030303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>1.3</w:t>
            </w:r>
          </w:p>
        </w:tc>
        <w:tc>
          <w:tcPr>
            <w:tcW w:w="57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E1A28" w:rsidRDefault="00384D95">
            <w:pPr>
              <w:widowControl w:val="0"/>
              <w:spacing w:after="0"/>
              <w:jc w:val="both"/>
              <w:rPr>
                <w:color w:val="030303"/>
                <w:sz w:val="22"/>
              </w:rPr>
            </w:pPr>
            <w:r>
              <w:rPr>
                <w:rFonts w:cs="Arial"/>
                <w:color w:val="030303"/>
                <w:sz w:val="22"/>
              </w:rPr>
              <w:t xml:space="preserve">Эксплуатационная документация на русском языке </w:t>
            </w:r>
          </w:p>
        </w:tc>
        <w:tc>
          <w:tcPr>
            <w:tcW w:w="29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E1A28" w:rsidRDefault="00384D95">
            <w:pPr>
              <w:widowControl w:val="0"/>
              <w:spacing w:after="0"/>
              <w:jc w:val="center"/>
              <w:rPr>
                <w:rFonts w:eastAsia="Times New Roman" w:cs="Times New Roman"/>
                <w:color w:val="030303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>Наличие</w:t>
            </w:r>
          </w:p>
        </w:tc>
      </w:tr>
      <w:tr w:rsidR="00CE1A28" w:rsidTr="00576646">
        <w:trPr>
          <w:trHeight w:val="20"/>
        </w:trPr>
        <w:tc>
          <w:tcPr>
            <w:tcW w:w="93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E1A28" w:rsidRDefault="00384D95">
            <w:pPr>
              <w:widowControl w:val="0"/>
              <w:spacing w:after="0"/>
              <w:rPr>
                <w:color w:val="030303"/>
                <w:sz w:val="22"/>
              </w:rPr>
            </w:pPr>
            <w:r>
              <w:rPr>
                <w:rFonts w:eastAsia="Times New Roman" w:cs="Times New Roman"/>
                <w:b/>
                <w:bCs/>
                <w:color w:val="030303"/>
                <w:sz w:val="22"/>
                <w:lang w:eastAsia="ru-RU"/>
              </w:rPr>
              <w:t>2 Технические характеристики:</w:t>
            </w:r>
          </w:p>
        </w:tc>
      </w:tr>
      <w:tr w:rsidR="00CE1A28" w:rsidTr="00576646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E1A28" w:rsidRDefault="00384D95">
            <w:pPr>
              <w:widowControl w:val="0"/>
              <w:spacing w:after="0"/>
              <w:rPr>
                <w:color w:val="030303"/>
                <w:sz w:val="22"/>
              </w:rPr>
            </w:pP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>2.1</w:t>
            </w:r>
          </w:p>
        </w:tc>
        <w:tc>
          <w:tcPr>
            <w:tcW w:w="5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E1A28" w:rsidRDefault="00377A15" w:rsidP="001B01ED">
            <w:pPr>
              <w:widowControl w:val="0"/>
              <w:spacing w:after="0"/>
              <w:rPr>
                <w:color w:val="030303"/>
                <w:sz w:val="22"/>
              </w:rPr>
            </w:pPr>
            <w:r>
              <w:rPr>
                <w:color w:val="030303"/>
                <w:sz w:val="22"/>
              </w:rPr>
              <w:t>Изделие представляет собой полотнище, оборудованное нагревательными элементами для обеспечения обогрева тела пациента при подключении к бортовой сети транспортного средства (автомобиля скорой медицинской помощи или передвижного комплекса медицинского назначения)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CE1A28" w:rsidRDefault="00D51DF9">
            <w:pPr>
              <w:widowControl w:val="0"/>
              <w:spacing w:after="0"/>
              <w:jc w:val="center"/>
              <w:rPr>
                <w:color w:val="030303"/>
                <w:sz w:val="22"/>
              </w:rPr>
            </w:pPr>
            <w:r>
              <w:rPr>
                <w:color w:val="030303"/>
                <w:sz w:val="22"/>
              </w:rPr>
              <w:t>Соответствие</w:t>
            </w:r>
          </w:p>
        </w:tc>
      </w:tr>
      <w:tr w:rsidR="001B01ED" w:rsidTr="00576646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B01ED" w:rsidRDefault="00D51DF9">
            <w:pPr>
              <w:widowControl w:val="0"/>
              <w:spacing w:after="0"/>
              <w:rPr>
                <w:rFonts w:eastAsia="Times New Roman" w:cs="Times New Roman"/>
                <w:color w:val="030303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>2.2</w:t>
            </w:r>
          </w:p>
        </w:tc>
        <w:tc>
          <w:tcPr>
            <w:tcW w:w="5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B01ED" w:rsidRDefault="00EE6342" w:rsidP="00BB478F">
            <w:pPr>
              <w:widowControl w:val="0"/>
              <w:spacing w:after="0"/>
              <w:rPr>
                <w:rFonts w:eastAsia="Times New Roman" w:cs="Times New Roman"/>
                <w:color w:val="030303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>Габаритные р</w:t>
            </w:r>
            <w:r w:rsidR="00D51DF9">
              <w:rPr>
                <w:rFonts w:eastAsia="Times New Roman" w:cs="Times New Roman"/>
                <w:color w:val="030303"/>
                <w:sz w:val="22"/>
                <w:lang w:eastAsia="ru-RU"/>
              </w:rPr>
              <w:t>азмер</w:t>
            </w: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>ы</w:t>
            </w:r>
            <w:r w:rsidR="00D51DF9">
              <w:rPr>
                <w:rFonts w:eastAsia="Times New Roman" w:cs="Times New Roman"/>
                <w:color w:val="030303"/>
                <w:sz w:val="22"/>
                <w:lang w:eastAsia="ru-RU"/>
              </w:rPr>
              <w:t xml:space="preserve"> </w:t>
            </w:r>
            <w:r w:rsidR="00BB478F">
              <w:rPr>
                <w:rFonts w:eastAsia="Times New Roman" w:cs="Times New Roman"/>
                <w:color w:val="030303"/>
                <w:sz w:val="22"/>
                <w:lang w:eastAsia="ru-RU"/>
              </w:rPr>
              <w:t>термоодеяла</w:t>
            </w:r>
            <w:r w:rsidR="00D51DF9">
              <w:rPr>
                <w:rFonts w:eastAsia="Times New Roman" w:cs="Times New Roman"/>
                <w:color w:val="030303"/>
                <w:sz w:val="22"/>
                <w:lang w:eastAsia="ru-RU"/>
              </w:rPr>
              <w:t xml:space="preserve"> в развернутом виде</w:t>
            </w:r>
            <w:r w:rsidR="00F61FB8">
              <w:rPr>
                <w:rFonts w:eastAsia="Times New Roman" w:cs="Times New Roman"/>
                <w:color w:val="030303"/>
                <w:sz w:val="22"/>
                <w:lang w:eastAsia="ru-RU"/>
              </w:rPr>
              <w:t xml:space="preserve"> (без учета ручек для переноски)</w:t>
            </w:r>
            <w:r w:rsidR="008337A1">
              <w:rPr>
                <w:rFonts w:eastAsia="Times New Roman" w:cs="Times New Roman"/>
                <w:color w:val="030303"/>
                <w:sz w:val="22"/>
                <w:lang w:eastAsia="ru-RU"/>
              </w:rPr>
              <w:t>, мм: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B01ED" w:rsidRDefault="001B01ED">
            <w:pPr>
              <w:widowControl w:val="0"/>
              <w:spacing w:after="0"/>
              <w:jc w:val="center"/>
              <w:rPr>
                <w:rFonts w:eastAsia="Times New Roman" w:cs="Times New Roman"/>
                <w:color w:val="030303"/>
                <w:sz w:val="22"/>
                <w:lang w:eastAsia="ru-RU"/>
              </w:rPr>
            </w:pPr>
          </w:p>
        </w:tc>
      </w:tr>
      <w:tr w:rsidR="001B01ED" w:rsidTr="00576646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B01ED" w:rsidRPr="008337A1" w:rsidRDefault="008337A1">
            <w:pPr>
              <w:widowControl w:val="0"/>
              <w:spacing w:after="0"/>
              <w:rPr>
                <w:rFonts w:eastAsia="Times New Roman" w:cs="Times New Roman"/>
                <w:i/>
                <w:color w:val="030303"/>
                <w:sz w:val="22"/>
                <w:lang w:eastAsia="ru-RU"/>
              </w:rPr>
            </w:pPr>
            <w:r w:rsidRPr="008337A1">
              <w:rPr>
                <w:rFonts w:eastAsia="Times New Roman" w:cs="Times New Roman"/>
                <w:i/>
                <w:color w:val="030303"/>
                <w:sz w:val="22"/>
                <w:lang w:eastAsia="ru-RU"/>
              </w:rPr>
              <w:t>2.2.1</w:t>
            </w:r>
          </w:p>
        </w:tc>
        <w:tc>
          <w:tcPr>
            <w:tcW w:w="5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B01ED" w:rsidRPr="008337A1" w:rsidRDefault="008337A1">
            <w:pPr>
              <w:widowControl w:val="0"/>
              <w:spacing w:after="0"/>
              <w:rPr>
                <w:rFonts w:eastAsia="Times New Roman" w:cs="Times New Roman"/>
                <w:i/>
                <w:color w:val="030303"/>
                <w:sz w:val="22"/>
                <w:lang w:eastAsia="ru-RU"/>
              </w:rPr>
            </w:pPr>
            <w:r w:rsidRPr="008337A1">
              <w:rPr>
                <w:rFonts w:eastAsia="Times New Roman" w:cs="Times New Roman"/>
                <w:i/>
                <w:color w:val="030303"/>
                <w:sz w:val="22"/>
                <w:lang w:eastAsia="ru-RU"/>
              </w:rPr>
              <w:t>- длина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B01ED" w:rsidRPr="00596FB8" w:rsidRDefault="008337A1">
            <w:pPr>
              <w:widowControl w:val="0"/>
              <w:spacing w:after="0"/>
              <w:jc w:val="center"/>
              <w:rPr>
                <w:rFonts w:eastAsia="Times New Roman" w:cs="Times New Roman"/>
                <w:i/>
                <w:color w:val="030303"/>
                <w:sz w:val="22"/>
                <w:lang w:eastAsia="ru-RU"/>
              </w:rPr>
            </w:pPr>
            <w:r w:rsidRPr="00596FB8">
              <w:rPr>
                <w:rFonts w:eastAsia="Times New Roman" w:cs="Times New Roman"/>
                <w:i/>
                <w:color w:val="030303"/>
                <w:sz w:val="22"/>
                <w:lang w:eastAsia="ru-RU"/>
              </w:rPr>
              <w:t>1870±100</w:t>
            </w:r>
          </w:p>
        </w:tc>
      </w:tr>
      <w:tr w:rsidR="001B01ED" w:rsidTr="00576646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B01ED" w:rsidRPr="008337A1" w:rsidRDefault="008337A1">
            <w:pPr>
              <w:widowControl w:val="0"/>
              <w:spacing w:after="0"/>
              <w:rPr>
                <w:rFonts w:eastAsia="Times New Roman" w:cs="Times New Roman"/>
                <w:i/>
                <w:color w:val="030303"/>
                <w:sz w:val="22"/>
                <w:lang w:eastAsia="ru-RU"/>
              </w:rPr>
            </w:pPr>
            <w:r w:rsidRPr="008337A1">
              <w:rPr>
                <w:rFonts w:eastAsia="Times New Roman" w:cs="Times New Roman"/>
                <w:i/>
                <w:color w:val="030303"/>
                <w:sz w:val="22"/>
                <w:lang w:eastAsia="ru-RU"/>
              </w:rPr>
              <w:t>2.2.2</w:t>
            </w:r>
          </w:p>
        </w:tc>
        <w:tc>
          <w:tcPr>
            <w:tcW w:w="5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B01ED" w:rsidRPr="008337A1" w:rsidRDefault="008337A1">
            <w:pPr>
              <w:widowControl w:val="0"/>
              <w:spacing w:after="0"/>
              <w:rPr>
                <w:rFonts w:eastAsia="Times New Roman" w:cs="Times New Roman"/>
                <w:i/>
                <w:color w:val="030303"/>
                <w:sz w:val="22"/>
                <w:lang w:eastAsia="ru-RU"/>
              </w:rPr>
            </w:pPr>
            <w:r w:rsidRPr="008337A1">
              <w:rPr>
                <w:rFonts w:eastAsia="Times New Roman" w:cs="Times New Roman"/>
                <w:i/>
                <w:color w:val="030303"/>
                <w:sz w:val="22"/>
                <w:lang w:eastAsia="ru-RU"/>
              </w:rPr>
              <w:t xml:space="preserve">- ширина 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B01ED" w:rsidRPr="00596FB8" w:rsidRDefault="008337A1">
            <w:pPr>
              <w:widowControl w:val="0"/>
              <w:spacing w:after="0"/>
              <w:jc w:val="center"/>
              <w:rPr>
                <w:rFonts w:eastAsia="Times New Roman" w:cs="Times New Roman"/>
                <w:i/>
                <w:color w:val="030303"/>
                <w:sz w:val="22"/>
                <w:lang w:eastAsia="ru-RU"/>
              </w:rPr>
            </w:pPr>
            <w:r w:rsidRPr="00596FB8">
              <w:rPr>
                <w:rFonts w:eastAsia="Times New Roman" w:cs="Times New Roman"/>
                <w:i/>
                <w:color w:val="030303"/>
                <w:sz w:val="22"/>
                <w:lang w:eastAsia="ru-RU"/>
              </w:rPr>
              <w:t>980±50</w:t>
            </w:r>
          </w:p>
        </w:tc>
      </w:tr>
      <w:tr w:rsidR="001B01ED" w:rsidTr="00576646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B01ED" w:rsidRPr="008337A1" w:rsidRDefault="008337A1">
            <w:pPr>
              <w:widowControl w:val="0"/>
              <w:spacing w:after="0"/>
              <w:rPr>
                <w:rFonts w:eastAsia="Times New Roman" w:cs="Times New Roman"/>
                <w:i/>
                <w:color w:val="030303"/>
                <w:sz w:val="22"/>
                <w:lang w:eastAsia="ru-RU"/>
              </w:rPr>
            </w:pPr>
            <w:r w:rsidRPr="008337A1">
              <w:rPr>
                <w:rFonts w:eastAsia="Times New Roman" w:cs="Times New Roman"/>
                <w:i/>
                <w:color w:val="030303"/>
                <w:sz w:val="22"/>
                <w:lang w:eastAsia="ru-RU"/>
              </w:rPr>
              <w:t>2.2.3</w:t>
            </w:r>
          </w:p>
        </w:tc>
        <w:tc>
          <w:tcPr>
            <w:tcW w:w="5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B01ED" w:rsidRPr="008337A1" w:rsidRDefault="008337A1">
            <w:pPr>
              <w:widowControl w:val="0"/>
              <w:spacing w:after="0"/>
              <w:rPr>
                <w:rFonts w:eastAsia="Times New Roman" w:cs="Times New Roman"/>
                <w:i/>
                <w:color w:val="030303"/>
                <w:sz w:val="22"/>
                <w:lang w:eastAsia="ru-RU"/>
              </w:rPr>
            </w:pPr>
            <w:r w:rsidRPr="008337A1">
              <w:rPr>
                <w:rFonts w:eastAsia="Times New Roman" w:cs="Times New Roman"/>
                <w:i/>
                <w:color w:val="030303"/>
                <w:sz w:val="22"/>
                <w:lang w:eastAsia="ru-RU"/>
              </w:rPr>
              <w:t>- высота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1B01ED" w:rsidRPr="00596FB8" w:rsidRDefault="008337A1">
            <w:pPr>
              <w:widowControl w:val="0"/>
              <w:spacing w:after="0"/>
              <w:jc w:val="center"/>
              <w:rPr>
                <w:rFonts w:eastAsia="Times New Roman" w:cs="Times New Roman"/>
                <w:i/>
                <w:color w:val="030303"/>
                <w:sz w:val="22"/>
                <w:lang w:eastAsia="ru-RU"/>
              </w:rPr>
            </w:pPr>
            <w:r w:rsidRPr="00596FB8">
              <w:rPr>
                <w:rFonts w:eastAsia="Times New Roman" w:cs="Times New Roman"/>
                <w:i/>
                <w:color w:val="030303"/>
                <w:sz w:val="22"/>
                <w:lang w:eastAsia="ru-RU"/>
              </w:rPr>
              <w:t>20±5</w:t>
            </w:r>
          </w:p>
        </w:tc>
      </w:tr>
      <w:tr w:rsidR="00EE6342" w:rsidTr="00576646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Default="00EE6342" w:rsidP="00EE6342">
            <w:pPr>
              <w:widowControl w:val="0"/>
              <w:spacing w:after="0"/>
              <w:rPr>
                <w:rFonts w:eastAsia="Times New Roman" w:cs="Times New Roman"/>
                <w:color w:val="030303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>2</w:t>
            </w:r>
            <w:r w:rsidR="00576646">
              <w:rPr>
                <w:rFonts w:eastAsia="Times New Roman" w:cs="Times New Roman"/>
                <w:color w:val="030303"/>
                <w:sz w:val="22"/>
                <w:lang w:eastAsia="ru-RU"/>
              </w:rPr>
              <w:t>.3</w:t>
            </w:r>
          </w:p>
        </w:tc>
        <w:tc>
          <w:tcPr>
            <w:tcW w:w="5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Default="00EE6342" w:rsidP="00BB478F">
            <w:pPr>
              <w:widowControl w:val="0"/>
              <w:spacing w:after="0"/>
              <w:rPr>
                <w:rFonts w:eastAsia="Times New Roman" w:cs="Times New Roman"/>
                <w:color w:val="030303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>Габаритные р</w:t>
            </w:r>
            <w:r w:rsidR="00BB478F">
              <w:rPr>
                <w:rFonts w:eastAsia="Times New Roman" w:cs="Times New Roman"/>
                <w:color w:val="030303"/>
                <w:sz w:val="22"/>
                <w:lang w:eastAsia="ru-RU"/>
              </w:rPr>
              <w:t>а</w:t>
            </w: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 xml:space="preserve">змеры </w:t>
            </w:r>
            <w:r w:rsidR="00BB478F">
              <w:rPr>
                <w:rFonts w:eastAsia="Times New Roman" w:cs="Times New Roman"/>
                <w:color w:val="030303"/>
                <w:sz w:val="22"/>
                <w:lang w:eastAsia="ru-RU"/>
              </w:rPr>
              <w:t xml:space="preserve">термоодеяла </w:t>
            </w: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>в сумке для переноски, мм: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Default="00EE6342" w:rsidP="00EE6342">
            <w:pPr>
              <w:widowControl w:val="0"/>
              <w:spacing w:after="0"/>
              <w:jc w:val="center"/>
              <w:rPr>
                <w:rFonts w:eastAsia="Times New Roman" w:cs="Times New Roman"/>
                <w:color w:val="030303"/>
                <w:sz w:val="22"/>
                <w:lang w:eastAsia="ru-RU"/>
              </w:rPr>
            </w:pPr>
          </w:p>
        </w:tc>
      </w:tr>
      <w:tr w:rsidR="00EE6342" w:rsidTr="00576646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Pr="008337A1" w:rsidRDefault="00EE6342" w:rsidP="00EE6342">
            <w:pPr>
              <w:widowControl w:val="0"/>
              <w:spacing w:after="0"/>
              <w:rPr>
                <w:rFonts w:eastAsia="Times New Roman" w:cs="Times New Roman"/>
                <w:i/>
                <w:color w:val="030303"/>
                <w:sz w:val="22"/>
                <w:lang w:eastAsia="ru-RU"/>
              </w:rPr>
            </w:pPr>
            <w:r w:rsidRPr="008337A1">
              <w:rPr>
                <w:rFonts w:eastAsia="Times New Roman" w:cs="Times New Roman"/>
                <w:i/>
                <w:color w:val="030303"/>
                <w:sz w:val="22"/>
                <w:lang w:eastAsia="ru-RU"/>
              </w:rPr>
              <w:t>2</w:t>
            </w:r>
            <w:r>
              <w:rPr>
                <w:rFonts w:eastAsia="Times New Roman" w:cs="Times New Roman"/>
                <w:i/>
                <w:color w:val="030303"/>
                <w:sz w:val="22"/>
                <w:lang w:eastAsia="ru-RU"/>
              </w:rPr>
              <w:t>.3</w:t>
            </w:r>
            <w:r w:rsidRPr="008337A1">
              <w:rPr>
                <w:rFonts w:eastAsia="Times New Roman" w:cs="Times New Roman"/>
                <w:i/>
                <w:color w:val="030303"/>
                <w:sz w:val="22"/>
                <w:lang w:eastAsia="ru-RU"/>
              </w:rPr>
              <w:t>.1</w:t>
            </w:r>
          </w:p>
        </w:tc>
        <w:tc>
          <w:tcPr>
            <w:tcW w:w="5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Pr="008337A1" w:rsidRDefault="00EE6342" w:rsidP="00EE6342">
            <w:pPr>
              <w:widowControl w:val="0"/>
              <w:spacing w:after="0"/>
              <w:rPr>
                <w:rFonts w:eastAsia="Times New Roman" w:cs="Times New Roman"/>
                <w:i/>
                <w:color w:val="030303"/>
                <w:sz w:val="22"/>
                <w:lang w:eastAsia="ru-RU"/>
              </w:rPr>
            </w:pPr>
            <w:r w:rsidRPr="008337A1">
              <w:rPr>
                <w:rFonts w:eastAsia="Times New Roman" w:cs="Times New Roman"/>
                <w:i/>
                <w:color w:val="030303"/>
                <w:sz w:val="22"/>
                <w:lang w:eastAsia="ru-RU"/>
              </w:rPr>
              <w:t xml:space="preserve">- </w:t>
            </w:r>
            <w:r>
              <w:rPr>
                <w:rFonts w:eastAsia="Times New Roman" w:cs="Times New Roman"/>
                <w:i/>
                <w:color w:val="030303"/>
                <w:sz w:val="22"/>
                <w:lang w:eastAsia="ru-RU"/>
              </w:rPr>
              <w:t>ширина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Pr="00596FB8" w:rsidRDefault="00EE6342" w:rsidP="00EE6342">
            <w:pPr>
              <w:widowControl w:val="0"/>
              <w:spacing w:after="0"/>
              <w:jc w:val="center"/>
              <w:rPr>
                <w:rFonts w:eastAsia="Times New Roman" w:cs="Times New Roman"/>
                <w:i/>
                <w:color w:val="030303"/>
                <w:sz w:val="22"/>
                <w:lang w:eastAsia="ru-RU"/>
              </w:rPr>
            </w:pPr>
            <w:r w:rsidRPr="00596FB8">
              <w:rPr>
                <w:rFonts w:eastAsia="Times New Roman" w:cs="Times New Roman"/>
                <w:i/>
                <w:color w:val="030303"/>
                <w:sz w:val="22"/>
                <w:lang w:eastAsia="ru-RU"/>
              </w:rPr>
              <w:t>1</w:t>
            </w:r>
            <w:r w:rsidR="00BB478F">
              <w:rPr>
                <w:rFonts w:eastAsia="Times New Roman" w:cs="Times New Roman"/>
                <w:i/>
                <w:color w:val="030303"/>
                <w:sz w:val="22"/>
                <w:lang w:eastAsia="ru-RU"/>
              </w:rPr>
              <w:t>080±5</w:t>
            </w:r>
            <w:r w:rsidRPr="00596FB8">
              <w:rPr>
                <w:rFonts w:eastAsia="Times New Roman" w:cs="Times New Roman"/>
                <w:i/>
                <w:color w:val="030303"/>
                <w:sz w:val="22"/>
                <w:lang w:eastAsia="ru-RU"/>
              </w:rPr>
              <w:t>0</w:t>
            </w:r>
          </w:p>
        </w:tc>
      </w:tr>
      <w:tr w:rsidR="00EE6342" w:rsidTr="00576646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Pr="008337A1" w:rsidRDefault="00EE6342" w:rsidP="00EE6342">
            <w:pPr>
              <w:widowControl w:val="0"/>
              <w:spacing w:after="0"/>
              <w:rPr>
                <w:rFonts w:eastAsia="Times New Roman" w:cs="Times New Roman"/>
                <w:i/>
                <w:color w:val="030303"/>
                <w:sz w:val="22"/>
                <w:lang w:eastAsia="ru-RU"/>
              </w:rPr>
            </w:pPr>
            <w:r w:rsidRPr="008337A1">
              <w:rPr>
                <w:rFonts w:eastAsia="Times New Roman" w:cs="Times New Roman"/>
                <w:i/>
                <w:color w:val="030303"/>
                <w:sz w:val="22"/>
                <w:lang w:eastAsia="ru-RU"/>
              </w:rPr>
              <w:t>2</w:t>
            </w:r>
            <w:r>
              <w:rPr>
                <w:rFonts w:eastAsia="Times New Roman" w:cs="Times New Roman"/>
                <w:i/>
                <w:color w:val="030303"/>
                <w:sz w:val="22"/>
                <w:lang w:eastAsia="ru-RU"/>
              </w:rPr>
              <w:t>.3</w:t>
            </w:r>
            <w:r w:rsidRPr="008337A1">
              <w:rPr>
                <w:rFonts w:eastAsia="Times New Roman" w:cs="Times New Roman"/>
                <w:i/>
                <w:color w:val="030303"/>
                <w:sz w:val="22"/>
                <w:lang w:eastAsia="ru-RU"/>
              </w:rPr>
              <w:t>.2</w:t>
            </w:r>
          </w:p>
        </w:tc>
        <w:tc>
          <w:tcPr>
            <w:tcW w:w="5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Pr="008337A1" w:rsidRDefault="00EE6342" w:rsidP="00EE6342">
            <w:pPr>
              <w:widowControl w:val="0"/>
              <w:spacing w:after="0"/>
              <w:rPr>
                <w:rFonts w:eastAsia="Times New Roman" w:cs="Times New Roman"/>
                <w:i/>
                <w:color w:val="030303"/>
                <w:sz w:val="22"/>
                <w:lang w:eastAsia="ru-RU"/>
              </w:rPr>
            </w:pPr>
            <w:r>
              <w:rPr>
                <w:rFonts w:eastAsia="Times New Roman" w:cs="Times New Roman"/>
                <w:i/>
                <w:color w:val="030303"/>
                <w:sz w:val="22"/>
                <w:lang w:eastAsia="ru-RU"/>
              </w:rPr>
              <w:t>- г</w:t>
            </w:r>
            <w:r w:rsidR="00717467">
              <w:rPr>
                <w:rFonts w:eastAsia="Times New Roman" w:cs="Times New Roman"/>
                <w:i/>
                <w:color w:val="030303"/>
                <w:sz w:val="22"/>
                <w:lang w:eastAsia="ru-RU"/>
              </w:rPr>
              <w:t>л</w:t>
            </w:r>
            <w:r>
              <w:rPr>
                <w:rFonts w:eastAsia="Times New Roman" w:cs="Times New Roman"/>
                <w:i/>
                <w:color w:val="030303"/>
                <w:sz w:val="22"/>
                <w:lang w:eastAsia="ru-RU"/>
              </w:rPr>
              <w:t>убина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Pr="00596FB8" w:rsidRDefault="00BB478F" w:rsidP="00EE6342">
            <w:pPr>
              <w:widowControl w:val="0"/>
              <w:spacing w:after="0"/>
              <w:jc w:val="center"/>
              <w:rPr>
                <w:rFonts w:eastAsia="Times New Roman" w:cs="Times New Roman"/>
                <w:i/>
                <w:color w:val="030303"/>
                <w:sz w:val="22"/>
                <w:lang w:eastAsia="ru-RU"/>
              </w:rPr>
            </w:pPr>
            <w:r>
              <w:rPr>
                <w:rFonts w:eastAsia="Times New Roman" w:cs="Times New Roman"/>
                <w:i/>
                <w:color w:val="030303"/>
                <w:sz w:val="22"/>
                <w:lang w:eastAsia="ru-RU"/>
              </w:rPr>
              <w:t>260±3</w:t>
            </w:r>
            <w:r w:rsidR="00EE6342" w:rsidRPr="00596FB8">
              <w:rPr>
                <w:rFonts w:eastAsia="Times New Roman" w:cs="Times New Roman"/>
                <w:i/>
                <w:color w:val="030303"/>
                <w:sz w:val="22"/>
                <w:lang w:eastAsia="ru-RU"/>
              </w:rPr>
              <w:t>0</w:t>
            </w:r>
          </w:p>
        </w:tc>
      </w:tr>
      <w:tr w:rsidR="00EE6342" w:rsidTr="00576646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Pr="008337A1" w:rsidRDefault="00EE6342" w:rsidP="00EE6342">
            <w:pPr>
              <w:widowControl w:val="0"/>
              <w:spacing w:after="0"/>
              <w:rPr>
                <w:rFonts w:eastAsia="Times New Roman" w:cs="Times New Roman"/>
                <w:i/>
                <w:color w:val="030303"/>
                <w:sz w:val="22"/>
                <w:lang w:eastAsia="ru-RU"/>
              </w:rPr>
            </w:pPr>
            <w:r w:rsidRPr="008337A1">
              <w:rPr>
                <w:rFonts w:eastAsia="Times New Roman" w:cs="Times New Roman"/>
                <w:i/>
                <w:color w:val="030303"/>
                <w:sz w:val="22"/>
                <w:lang w:eastAsia="ru-RU"/>
              </w:rPr>
              <w:t>2</w:t>
            </w:r>
            <w:r>
              <w:rPr>
                <w:rFonts w:eastAsia="Times New Roman" w:cs="Times New Roman"/>
                <w:i/>
                <w:color w:val="030303"/>
                <w:sz w:val="22"/>
                <w:lang w:eastAsia="ru-RU"/>
              </w:rPr>
              <w:t>.3</w:t>
            </w:r>
            <w:r w:rsidRPr="008337A1">
              <w:rPr>
                <w:rFonts w:eastAsia="Times New Roman" w:cs="Times New Roman"/>
                <w:i/>
                <w:color w:val="030303"/>
                <w:sz w:val="22"/>
                <w:lang w:eastAsia="ru-RU"/>
              </w:rPr>
              <w:t>.3</w:t>
            </w:r>
          </w:p>
        </w:tc>
        <w:tc>
          <w:tcPr>
            <w:tcW w:w="5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Pr="008337A1" w:rsidRDefault="00EE6342" w:rsidP="00EE6342">
            <w:pPr>
              <w:widowControl w:val="0"/>
              <w:spacing w:after="0"/>
              <w:rPr>
                <w:rFonts w:eastAsia="Times New Roman" w:cs="Times New Roman"/>
                <w:i/>
                <w:color w:val="030303"/>
                <w:sz w:val="22"/>
                <w:lang w:eastAsia="ru-RU"/>
              </w:rPr>
            </w:pPr>
            <w:r w:rsidRPr="008337A1">
              <w:rPr>
                <w:rFonts w:eastAsia="Times New Roman" w:cs="Times New Roman"/>
                <w:i/>
                <w:color w:val="030303"/>
                <w:sz w:val="22"/>
                <w:lang w:eastAsia="ru-RU"/>
              </w:rPr>
              <w:t>- высота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Pr="00596FB8" w:rsidRDefault="00EE6342" w:rsidP="00EE6342">
            <w:pPr>
              <w:widowControl w:val="0"/>
              <w:spacing w:after="0"/>
              <w:jc w:val="center"/>
              <w:rPr>
                <w:rFonts w:eastAsia="Times New Roman" w:cs="Times New Roman"/>
                <w:i/>
                <w:color w:val="030303"/>
                <w:sz w:val="22"/>
                <w:lang w:eastAsia="ru-RU"/>
              </w:rPr>
            </w:pPr>
            <w:r w:rsidRPr="00596FB8">
              <w:rPr>
                <w:rFonts w:eastAsia="Times New Roman" w:cs="Times New Roman"/>
                <w:i/>
                <w:color w:val="030303"/>
                <w:sz w:val="22"/>
                <w:lang w:eastAsia="ru-RU"/>
              </w:rPr>
              <w:t>2</w:t>
            </w:r>
            <w:r w:rsidR="00BB478F">
              <w:rPr>
                <w:rFonts w:eastAsia="Times New Roman" w:cs="Times New Roman"/>
                <w:i/>
                <w:color w:val="030303"/>
                <w:sz w:val="22"/>
                <w:lang w:eastAsia="ru-RU"/>
              </w:rPr>
              <w:t>60±30</w:t>
            </w:r>
          </w:p>
        </w:tc>
      </w:tr>
      <w:tr w:rsidR="00EE6342" w:rsidTr="00576646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Default="00717467" w:rsidP="00EE6342">
            <w:pPr>
              <w:widowControl w:val="0"/>
              <w:spacing w:after="0"/>
              <w:rPr>
                <w:rFonts w:eastAsia="Times New Roman" w:cs="Times New Roman"/>
                <w:color w:val="030303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>2.4</w:t>
            </w:r>
          </w:p>
        </w:tc>
        <w:tc>
          <w:tcPr>
            <w:tcW w:w="5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Default="00EE6342" w:rsidP="00EE6342">
            <w:pPr>
              <w:widowControl w:val="0"/>
              <w:spacing w:after="0"/>
              <w:rPr>
                <w:rFonts w:eastAsia="Times New Roman" w:cs="Times New Roman"/>
                <w:color w:val="030303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>Масса термоодеяла, кг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Default="00EE6342" w:rsidP="00EE6342">
            <w:pPr>
              <w:widowControl w:val="0"/>
              <w:spacing w:after="0"/>
              <w:jc w:val="center"/>
              <w:rPr>
                <w:rFonts w:eastAsia="Times New Roman" w:cs="Times New Roman"/>
                <w:color w:val="030303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>2,8</w:t>
            </w:r>
            <w:r w:rsidRPr="00596FB8">
              <w:rPr>
                <w:rFonts w:eastAsia="Times New Roman" w:cs="Times New Roman"/>
                <w:color w:val="030303"/>
                <w:sz w:val="22"/>
                <w:lang w:eastAsia="ru-RU"/>
              </w:rPr>
              <w:t>±</w:t>
            </w: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>0,3</w:t>
            </w:r>
          </w:p>
        </w:tc>
      </w:tr>
      <w:tr w:rsidR="00EE6342" w:rsidTr="00576646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Default="00717467" w:rsidP="00EE6342">
            <w:pPr>
              <w:widowControl w:val="0"/>
              <w:spacing w:after="0"/>
              <w:rPr>
                <w:rFonts w:eastAsia="Times New Roman" w:cs="Times New Roman"/>
                <w:color w:val="030303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>2.5</w:t>
            </w:r>
          </w:p>
        </w:tc>
        <w:tc>
          <w:tcPr>
            <w:tcW w:w="5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Default="00EE6342" w:rsidP="00EE6342">
            <w:pPr>
              <w:widowControl w:val="0"/>
              <w:spacing w:after="0"/>
              <w:rPr>
                <w:rFonts w:eastAsia="Times New Roman" w:cs="Times New Roman"/>
                <w:color w:val="030303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>Масса термоодеяла в сумке для переноски, кг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Default="00EE6342" w:rsidP="00EE6342">
            <w:pPr>
              <w:widowControl w:val="0"/>
              <w:spacing w:after="0"/>
              <w:jc w:val="center"/>
              <w:rPr>
                <w:rFonts w:eastAsia="Times New Roman" w:cs="Times New Roman"/>
                <w:color w:val="030303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>3,4</w:t>
            </w:r>
            <w:r w:rsidRPr="00596FB8">
              <w:rPr>
                <w:rFonts w:eastAsia="Times New Roman" w:cs="Times New Roman"/>
                <w:color w:val="030303"/>
                <w:sz w:val="22"/>
                <w:lang w:eastAsia="ru-RU"/>
              </w:rPr>
              <w:t>±</w:t>
            </w: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>0,3</w:t>
            </w:r>
          </w:p>
        </w:tc>
      </w:tr>
      <w:tr w:rsidR="00EE6342" w:rsidTr="00576646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Default="00576646" w:rsidP="00EE6342">
            <w:pPr>
              <w:widowControl w:val="0"/>
              <w:spacing w:after="0"/>
              <w:rPr>
                <w:rFonts w:eastAsia="Times New Roman" w:cs="Times New Roman"/>
                <w:color w:val="030303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>2.6</w:t>
            </w:r>
          </w:p>
        </w:tc>
        <w:tc>
          <w:tcPr>
            <w:tcW w:w="5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Default="00EE6342" w:rsidP="00EE6342">
            <w:pPr>
              <w:widowControl w:val="0"/>
              <w:spacing w:after="0"/>
              <w:rPr>
                <w:rFonts w:eastAsia="Times New Roman" w:cs="Times New Roman"/>
                <w:color w:val="030303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 xml:space="preserve">Количество ручек для переноски, шт. 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Default="00EE6342" w:rsidP="00EE6342">
            <w:pPr>
              <w:widowControl w:val="0"/>
              <w:spacing w:after="0"/>
              <w:jc w:val="center"/>
              <w:rPr>
                <w:rFonts w:eastAsia="Times New Roman" w:cs="Times New Roman"/>
                <w:color w:val="030303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>6</w:t>
            </w:r>
          </w:p>
        </w:tc>
      </w:tr>
      <w:tr w:rsidR="00EE6342" w:rsidTr="00576646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Default="00576646" w:rsidP="00EE6342">
            <w:pPr>
              <w:widowControl w:val="0"/>
              <w:spacing w:after="0"/>
              <w:rPr>
                <w:rFonts w:eastAsia="Times New Roman" w:cs="Times New Roman"/>
                <w:color w:val="030303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>2.7</w:t>
            </w:r>
          </w:p>
        </w:tc>
        <w:tc>
          <w:tcPr>
            <w:tcW w:w="5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Default="00EE6342" w:rsidP="00EE6342">
            <w:pPr>
              <w:widowControl w:val="0"/>
              <w:spacing w:after="0"/>
              <w:rPr>
                <w:rFonts w:eastAsia="Times New Roman" w:cs="Times New Roman"/>
                <w:color w:val="030303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 xml:space="preserve">Количество </w:t>
            </w:r>
            <w:r w:rsidR="00BB478F">
              <w:rPr>
                <w:rFonts w:eastAsia="Times New Roman" w:cs="Times New Roman"/>
                <w:color w:val="030303"/>
                <w:sz w:val="22"/>
                <w:lang w:eastAsia="ru-RU"/>
              </w:rPr>
              <w:t xml:space="preserve">несъемных </w:t>
            </w: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>ремней для фиксации пациента, шт.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Default="00EE6342" w:rsidP="00EE6342">
            <w:pPr>
              <w:widowControl w:val="0"/>
              <w:spacing w:after="0"/>
              <w:jc w:val="center"/>
              <w:rPr>
                <w:rFonts w:eastAsia="Times New Roman" w:cs="Times New Roman"/>
                <w:color w:val="030303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>3</w:t>
            </w:r>
          </w:p>
        </w:tc>
      </w:tr>
      <w:tr w:rsidR="00BB478F" w:rsidTr="00576646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B478F" w:rsidRDefault="00576646" w:rsidP="00EE6342">
            <w:pPr>
              <w:widowControl w:val="0"/>
              <w:spacing w:after="0"/>
              <w:rPr>
                <w:rFonts w:eastAsia="Times New Roman" w:cs="Times New Roman"/>
                <w:color w:val="030303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>2.8</w:t>
            </w:r>
          </w:p>
        </w:tc>
        <w:tc>
          <w:tcPr>
            <w:tcW w:w="5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B478F" w:rsidRDefault="00BB478F" w:rsidP="00EE6342">
            <w:pPr>
              <w:widowControl w:val="0"/>
              <w:spacing w:after="0"/>
              <w:rPr>
                <w:rFonts w:eastAsia="Times New Roman" w:cs="Times New Roman"/>
                <w:color w:val="030303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>Количество ручек-лямок сумки для переноски, шт.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BB478F" w:rsidRDefault="00BB478F" w:rsidP="00EE6342">
            <w:pPr>
              <w:widowControl w:val="0"/>
              <w:spacing w:after="0"/>
              <w:jc w:val="center"/>
              <w:rPr>
                <w:rFonts w:eastAsia="Times New Roman" w:cs="Times New Roman"/>
                <w:color w:val="030303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>2</w:t>
            </w:r>
          </w:p>
        </w:tc>
      </w:tr>
      <w:tr w:rsidR="00EE6342" w:rsidTr="00576646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Default="00576646" w:rsidP="00EE6342">
            <w:pPr>
              <w:widowControl w:val="0"/>
              <w:spacing w:after="0"/>
              <w:rPr>
                <w:rFonts w:eastAsia="Times New Roman" w:cs="Times New Roman"/>
                <w:color w:val="030303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>2.9</w:t>
            </w:r>
          </w:p>
        </w:tc>
        <w:tc>
          <w:tcPr>
            <w:tcW w:w="5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Default="00EE6342" w:rsidP="00EE6342">
            <w:pPr>
              <w:widowControl w:val="0"/>
              <w:spacing w:after="0"/>
              <w:rPr>
                <w:rFonts w:eastAsia="Times New Roman" w:cs="Times New Roman"/>
                <w:color w:val="030303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>Номинальная нагрузка, кг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Default="00EE6342" w:rsidP="00EE6342">
            <w:pPr>
              <w:widowControl w:val="0"/>
              <w:spacing w:after="0"/>
              <w:jc w:val="center"/>
              <w:rPr>
                <w:rFonts w:eastAsia="Times New Roman" w:cs="Times New Roman"/>
                <w:color w:val="030303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>170</w:t>
            </w:r>
          </w:p>
        </w:tc>
      </w:tr>
      <w:tr w:rsidR="00EE6342" w:rsidTr="00576646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Default="00576646" w:rsidP="00EE6342">
            <w:pPr>
              <w:widowControl w:val="0"/>
              <w:spacing w:after="0"/>
              <w:rPr>
                <w:rFonts w:eastAsia="Times New Roman" w:cs="Times New Roman"/>
                <w:color w:val="030303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>2.10</w:t>
            </w:r>
          </w:p>
        </w:tc>
        <w:tc>
          <w:tcPr>
            <w:tcW w:w="5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Default="00EE6342" w:rsidP="00EE6342">
            <w:pPr>
              <w:widowControl w:val="0"/>
              <w:spacing w:after="0"/>
              <w:rPr>
                <w:rFonts w:eastAsia="Times New Roman" w:cs="Times New Roman"/>
                <w:color w:val="030303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>Прочные тканевые влагостойкие материалы, применяемые для изготовления термоодеяла и сумки для переноски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Default="00EE6342" w:rsidP="00EE6342">
            <w:pPr>
              <w:widowControl w:val="0"/>
              <w:spacing w:after="0"/>
              <w:jc w:val="center"/>
              <w:rPr>
                <w:rFonts w:eastAsia="Times New Roman" w:cs="Times New Roman"/>
                <w:color w:val="030303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>Наличие</w:t>
            </w:r>
          </w:p>
        </w:tc>
      </w:tr>
      <w:tr w:rsidR="00A3784B" w:rsidTr="00576646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3784B" w:rsidRDefault="00576646" w:rsidP="00EE6342">
            <w:pPr>
              <w:widowControl w:val="0"/>
              <w:spacing w:after="0"/>
              <w:rPr>
                <w:rFonts w:eastAsia="Times New Roman" w:cs="Times New Roman"/>
                <w:color w:val="030303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>2.11</w:t>
            </w:r>
          </w:p>
        </w:tc>
        <w:tc>
          <w:tcPr>
            <w:tcW w:w="5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3784B" w:rsidRDefault="00A3784B" w:rsidP="00EE6342">
            <w:pPr>
              <w:widowControl w:val="0"/>
              <w:spacing w:after="0"/>
              <w:rPr>
                <w:rFonts w:eastAsia="Times New Roman" w:cs="Times New Roman"/>
                <w:color w:val="030303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>Контур места размещения пациента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A3784B" w:rsidRDefault="00A3784B" w:rsidP="00EE6342">
            <w:pPr>
              <w:widowControl w:val="0"/>
              <w:spacing w:after="0"/>
              <w:jc w:val="center"/>
              <w:rPr>
                <w:rFonts w:eastAsia="Times New Roman" w:cs="Times New Roman"/>
                <w:color w:val="030303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>Наличие</w:t>
            </w:r>
          </w:p>
        </w:tc>
      </w:tr>
      <w:tr w:rsidR="00EE6342" w:rsidTr="00576646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Default="00576646" w:rsidP="00EE6342">
            <w:pPr>
              <w:widowControl w:val="0"/>
              <w:spacing w:after="0"/>
              <w:rPr>
                <w:rFonts w:eastAsia="Times New Roman" w:cs="Times New Roman"/>
                <w:color w:val="030303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>2.12</w:t>
            </w:r>
          </w:p>
        </w:tc>
        <w:tc>
          <w:tcPr>
            <w:tcW w:w="5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Default="00EE6342" w:rsidP="00EE6342">
            <w:pPr>
              <w:widowControl w:val="0"/>
              <w:spacing w:after="0"/>
              <w:rPr>
                <w:rFonts w:eastAsia="Times New Roman" w:cs="Times New Roman"/>
                <w:color w:val="030303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>Возможность выполнять функцию бескаркасных носилок для переноски пациентов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Default="00EE6342" w:rsidP="00EE6342">
            <w:pPr>
              <w:widowControl w:val="0"/>
              <w:spacing w:after="0"/>
              <w:jc w:val="center"/>
              <w:rPr>
                <w:rFonts w:eastAsia="Times New Roman" w:cs="Times New Roman"/>
                <w:color w:val="030303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>Наличие</w:t>
            </w:r>
          </w:p>
        </w:tc>
      </w:tr>
      <w:tr w:rsidR="00EE6342" w:rsidTr="00CF3C7C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342" w:rsidRDefault="00CF3C7C" w:rsidP="00EE6342">
            <w:pPr>
              <w:widowControl w:val="0"/>
              <w:spacing w:after="0"/>
              <w:rPr>
                <w:rFonts w:eastAsia="Times New Roman" w:cs="Times New Roman"/>
                <w:color w:val="030303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>2.13</w:t>
            </w:r>
          </w:p>
        </w:tc>
        <w:tc>
          <w:tcPr>
            <w:tcW w:w="5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342" w:rsidRDefault="00EE6342" w:rsidP="00EE6342">
            <w:pPr>
              <w:widowControl w:val="0"/>
              <w:spacing w:after="0"/>
              <w:rPr>
                <w:rFonts w:eastAsia="Times New Roman" w:cs="Times New Roman"/>
                <w:color w:val="030303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>Возможность сосудистого доступа к рукам пациента без отключения нагрева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6342" w:rsidRDefault="00EE6342" w:rsidP="00EE6342">
            <w:pPr>
              <w:widowControl w:val="0"/>
              <w:spacing w:after="0"/>
              <w:jc w:val="center"/>
              <w:rPr>
                <w:rFonts w:eastAsia="Times New Roman" w:cs="Times New Roman"/>
                <w:color w:val="030303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>Наличие</w:t>
            </w:r>
          </w:p>
        </w:tc>
      </w:tr>
      <w:tr w:rsidR="00EE6342" w:rsidTr="00576646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Default="00CF3C7C" w:rsidP="00EE6342">
            <w:pPr>
              <w:widowControl w:val="0"/>
              <w:spacing w:after="0"/>
              <w:rPr>
                <w:rFonts w:eastAsia="Times New Roman" w:cs="Times New Roman"/>
                <w:color w:val="030303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>2.14</w:t>
            </w:r>
          </w:p>
        </w:tc>
        <w:tc>
          <w:tcPr>
            <w:tcW w:w="5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Default="00EE6342" w:rsidP="00EE6342">
            <w:pPr>
              <w:widowControl w:val="0"/>
              <w:spacing w:after="0"/>
              <w:rPr>
                <w:rFonts w:eastAsia="Times New Roman" w:cs="Times New Roman"/>
                <w:color w:val="030303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>Номинальный диапазон напряжения питания, В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Default="00EE6342" w:rsidP="00EE6342">
            <w:pPr>
              <w:widowControl w:val="0"/>
              <w:spacing w:after="0"/>
              <w:jc w:val="center"/>
              <w:rPr>
                <w:rFonts w:eastAsia="Times New Roman" w:cs="Times New Roman"/>
                <w:color w:val="030303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>от 12,0 до 14,5</w:t>
            </w:r>
          </w:p>
        </w:tc>
      </w:tr>
      <w:tr w:rsidR="00EE6342" w:rsidTr="00576646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Default="00CF3C7C" w:rsidP="00EE6342">
            <w:pPr>
              <w:widowControl w:val="0"/>
              <w:spacing w:after="0"/>
              <w:rPr>
                <w:rFonts w:eastAsia="Times New Roman" w:cs="Times New Roman"/>
                <w:color w:val="030303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>2.15</w:t>
            </w:r>
          </w:p>
        </w:tc>
        <w:tc>
          <w:tcPr>
            <w:tcW w:w="5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Default="00EE6342" w:rsidP="00EE6342">
            <w:pPr>
              <w:widowControl w:val="0"/>
              <w:spacing w:after="0"/>
              <w:rPr>
                <w:rFonts w:eastAsia="Times New Roman" w:cs="Times New Roman"/>
                <w:color w:val="030303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>Номинальный диапазон потребляемого тока, А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Default="00EE6342" w:rsidP="00EE6342">
            <w:pPr>
              <w:widowControl w:val="0"/>
              <w:spacing w:after="0"/>
              <w:jc w:val="center"/>
              <w:rPr>
                <w:rFonts w:eastAsia="Times New Roman" w:cs="Times New Roman"/>
                <w:color w:val="030303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>от 5,5 до 6,5</w:t>
            </w:r>
          </w:p>
        </w:tc>
      </w:tr>
      <w:tr w:rsidR="00EE6342" w:rsidTr="00576646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Default="00CF3C7C" w:rsidP="00EE6342">
            <w:pPr>
              <w:widowControl w:val="0"/>
              <w:spacing w:after="0"/>
              <w:rPr>
                <w:rFonts w:eastAsia="Times New Roman" w:cs="Times New Roman"/>
                <w:color w:val="030303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>2.16</w:t>
            </w:r>
          </w:p>
        </w:tc>
        <w:tc>
          <w:tcPr>
            <w:tcW w:w="5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Default="00EE6342" w:rsidP="00EE6342">
            <w:pPr>
              <w:widowControl w:val="0"/>
              <w:spacing w:after="0"/>
              <w:rPr>
                <w:rFonts w:eastAsia="Times New Roman" w:cs="Times New Roman"/>
                <w:color w:val="030303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>Количество зон нагрева, шт.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Default="00EE6342" w:rsidP="00EE6342">
            <w:pPr>
              <w:widowControl w:val="0"/>
              <w:spacing w:after="0"/>
              <w:jc w:val="center"/>
              <w:rPr>
                <w:rFonts w:eastAsia="Times New Roman" w:cs="Times New Roman"/>
                <w:color w:val="030303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>2</w:t>
            </w:r>
          </w:p>
        </w:tc>
      </w:tr>
      <w:tr w:rsidR="00EE6342" w:rsidTr="00576646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Default="00CF3C7C" w:rsidP="00EE6342">
            <w:pPr>
              <w:widowControl w:val="0"/>
              <w:spacing w:after="0"/>
              <w:rPr>
                <w:rFonts w:eastAsia="Times New Roman" w:cs="Times New Roman"/>
                <w:color w:val="030303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>2.17</w:t>
            </w:r>
          </w:p>
        </w:tc>
        <w:tc>
          <w:tcPr>
            <w:tcW w:w="5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Default="00EE6342" w:rsidP="00EE6342">
            <w:pPr>
              <w:widowControl w:val="0"/>
              <w:spacing w:after="0"/>
              <w:rPr>
                <w:rFonts w:eastAsia="Times New Roman" w:cs="Times New Roman"/>
                <w:color w:val="030303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>Габаритные размеры блока управления, мм: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Default="00EE6342" w:rsidP="00EE6342">
            <w:pPr>
              <w:widowControl w:val="0"/>
              <w:spacing w:after="0"/>
              <w:jc w:val="center"/>
              <w:rPr>
                <w:rFonts w:eastAsia="Times New Roman" w:cs="Times New Roman"/>
                <w:color w:val="030303"/>
                <w:sz w:val="22"/>
                <w:lang w:eastAsia="ru-RU"/>
              </w:rPr>
            </w:pPr>
          </w:p>
        </w:tc>
      </w:tr>
      <w:tr w:rsidR="00EE6342" w:rsidTr="00576646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Pr="00CF3C7C" w:rsidRDefault="00CF3C7C" w:rsidP="00EE6342">
            <w:pPr>
              <w:widowControl w:val="0"/>
              <w:spacing w:after="0"/>
              <w:rPr>
                <w:rFonts w:eastAsia="Times New Roman" w:cs="Times New Roman"/>
                <w:i/>
                <w:color w:val="030303"/>
                <w:sz w:val="22"/>
                <w:lang w:eastAsia="ru-RU"/>
              </w:rPr>
            </w:pPr>
            <w:r w:rsidRPr="00CF3C7C">
              <w:rPr>
                <w:rFonts w:eastAsia="Times New Roman" w:cs="Times New Roman"/>
                <w:i/>
                <w:color w:val="030303"/>
                <w:sz w:val="22"/>
                <w:lang w:eastAsia="ru-RU"/>
              </w:rPr>
              <w:t>2.17.1</w:t>
            </w:r>
          </w:p>
        </w:tc>
        <w:tc>
          <w:tcPr>
            <w:tcW w:w="5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Pr="00CF3C7C" w:rsidRDefault="00EE6342" w:rsidP="00EE6342">
            <w:pPr>
              <w:widowControl w:val="0"/>
              <w:spacing w:after="0"/>
              <w:rPr>
                <w:rFonts w:eastAsia="Times New Roman" w:cs="Times New Roman"/>
                <w:i/>
                <w:color w:val="030303"/>
                <w:sz w:val="22"/>
                <w:lang w:eastAsia="ru-RU"/>
              </w:rPr>
            </w:pPr>
            <w:r w:rsidRPr="00CF3C7C">
              <w:rPr>
                <w:rFonts w:eastAsia="Times New Roman" w:cs="Times New Roman"/>
                <w:i/>
                <w:color w:val="030303"/>
                <w:sz w:val="22"/>
                <w:lang w:eastAsia="ru-RU"/>
              </w:rPr>
              <w:t>- длина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Pr="00CF3C7C" w:rsidRDefault="00717467" w:rsidP="00EE6342">
            <w:pPr>
              <w:widowControl w:val="0"/>
              <w:spacing w:after="0"/>
              <w:jc w:val="center"/>
              <w:rPr>
                <w:rFonts w:eastAsia="Times New Roman" w:cs="Times New Roman"/>
                <w:i/>
                <w:color w:val="030303"/>
                <w:sz w:val="22"/>
                <w:lang w:eastAsia="ru-RU"/>
              </w:rPr>
            </w:pPr>
            <w:r w:rsidRPr="00CF3C7C">
              <w:rPr>
                <w:rFonts w:eastAsia="Times New Roman" w:cs="Times New Roman"/>
                <w:i/>
                <w:color w:val="030303"/>
                <w:sz w:val="22"/>
                <w:lang w:eastAsia="ru-RU"/>
              </w:rPr>
              <w:t>90±5</w:t>
            </w:r>
          </w:p>
        </w:tc>
      </w:tr>
      <w:tr w:rsidR="00EE6342" w:rsidTr="00576646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Pr="00CF3C7C" w:rsidRDefault="00CF3C7C" w:rsidP="00EE6342">
            <w:pPr>
              <w:widowControl w:val="0"/>
              <w:spacing w:after="0"/>
              <w:rPr>
                <w:rFonts w:eastAsia="Times New Roman" w:cs="Times New Roman"/>
                <w:i/>
                <w:color w:val="030303"/>
                <w:sz w:val="22"/>
                <w:lang w:eastAsia="ru-RU"/>
              </w:rPr>
            </w:pPr>
            <w:r w:rsidRPr="00CF3C7C">
              <w:rPr>
                <w:rFonts w:eastAsia="Times New Roman" w:cs="Times New Roman"/>
                <w:i/>
                <w:color w:val="030303"/>
                <w:sz w:val="22"/>
                <w:lang w:eastAsia="ru-RU"/>
              </w:rPr>
              <w:t>2.17.2</w:t>
            </w:r>
          </w:p>
        </w:tc>
        <w:tc>
          <w:tcPr>
            <w:tcW w:w="5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Pr="00CF3C7C" w:rsidRDefault="00EE6342" w:rsidP="00EE6342">
            <w:pPr>
              <w:widowControl w:val="0"/>
              <w:spacing w:after="0"/>
              <w:rPr>
                <w:rFonts w:eastAsia="Times New Roman" w:cs="Times New Roman"/>
                <w:i/>
                <w:color w:val="030303"/>
                <w:sz w:val="22"/>
                <w:lang w:eastAsia="ru-RU"/>
              </w:rPr>
            </w:pPr>
            <w:r w:rsidRPr="00CF3C7C">
              <w:rPr>
                <w:rFonts w:eastAsia="Times New Roman" w:cs="Times New Roman"/>
                <w:i/>
                <w:color w:val="030303"/>
                <w:sz w:val="22"/>
                <w:lang w:eastAsia="ru-RU"/>
              </w:rPr>
              <w:t xml:space="preserve">- ширина 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Pr="00CF3C7C" w:rsidRDefault="00717467" w:rsidP="00EE6342">
            <w:pPr>
              <w:widowControl w:val="0"/>
              <w:spacing w:after="0"/>
              <w:jc w:val="center"/>
              <w:rPr>
                <w:rFonts w:eastAsia="Times New Roman" w:cs="Times New Roman"/>
                <w:i/>
                <w:color w:val="030303"/>
                <w:sz w:val="22"/>
                <w:lang w:eastAsia="ru-RU"/>
              </w:rPr>
            </w:pPr>
            <w:r w:rsidRPr="00CF3C7C">
              <w:rPr>
                <w:rFonts w:eastAsia="Times New Roman" w:cs="Times New Roman"/>
                <w:i/>
                <w:color w:val="030303"/>
                <w:sz w:val="22"/>
                <w:lang w:eastAsia="ru-RU"/>
              </w:rPr>
              <w:t>50±5</w:t>
            </w:r>
          </w:p>
        </w:tc>
      </w:tr>
      <w:tr w:rsidR="00EE6342" w:rsidTr="00576646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Pr="00CF3C7C" w:rsidRDefault="00CF3C7C" w:rsidP="00EE6342">
            <w:pPr>
              <w:widowControl w:val="0"/>
              <w:spacing w:after="0"/>
              <w:rPr>
                <w:rFonts w:eastAsia="Times New Roman" w:cs="Times New Roman"/>
                <w:i/>
                <w:color w:val="030303"/>
                <w:sz w:val="22"/>
                <w:lang w:eastAsia="ru-RU"/>
              </w:rPr>
            </w:pPr>
            <w:r w:rsidRPr="00CF3C7C">
              <w:rPr>
                <w:rFonts w:eastAsia="Times New Roman" w:cs="Times New Roman"/>
                <w:i/>
                <w:color w:val="030303"/>
                <w:sz w:val="22"/>
                <w:lang w:eastAsia="ru-RU"/>
              </w:rPr>
              <w:t>2.17.3</w:t>
            </w:r>
          </w:p>
        </w:tc>
        <w:tc>
          <w:tcPr>
            <w:tcW w:w="5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Pr="00CF3C7C" w:rsidRDefault="00EE6342" w:rsidP="00EE6342">
            <w:pPr>
              <w:widowControl w:val="0"/>
              <w:spacing w:after="0"/>
              <w:rPr>
                <w:rFonts w:eastAsia="Times New Roman" w:cs="Times New Roman"/>
                <w:i/>
                <w:color w:val="030303"/>
                <w:sz w:val="22"/>
                <w:lang w:eastAsia="ru-RU"/>
              </w:rPr>
            </w:pPr>
            <w:r w:rsidRPr="00CF3C7C">
              <w:rPr>
                <w:rFonts w:eastAsia="Times New Roman" w:cs="Times New Roman"/>
                <w:i/>
                <w:color w:val="030303"/>
                <w:sz w:val="22"/>
                <w:lang w:eastAsia="ru-RU"/>
              </w:rPr>
              <w:t>- высота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Pr="00CF3C7C" w:rsidRDefault="00717467" w:rsidP="00EE6342">
            <w:pPr>
              <w:widowControl w:val="0"/>
              <w:spacing w:after="0"/>
              <w:jc w:val="center"/>
              <w:rPr>
                <w:rFonts w:eastAsia="Times New Roman" w:cs="Times New Roman"/>
                <w:i/>
                <w:color w:val="030303"/>
                <w:sz w:val="22"/>
                <w:lang w:eastAsia="ru-RU"/>
              </w:rPr>
            </w:pPr>
            <w:r w:rsidRPr="00CF3C7C">
              <w:rPr>
                <w:rFonts w:eastAsia="Times New Roman" w:cs="Times New Roman"/>
                <w:i/>
                <w:color w:val="030303"/>
                <w:sz w:val="22"/>
                <w:lang w:eastAsia="ru-RU"/>
              </w:rPr>
              <w:t>16±4</w:t>
            </w:r>
          </w:p>
        </w:tc>
      </w:tr>
      <w:tr w:rsidR="00EE6342" w:rsidTr="00576646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Default="00CF3C7C" w:rsidP="00EE6342">
            <w:pPr>
              <w:widowControl w:val="0"/>
              <w:spacing w:after="0"/>
              <w:rPr>
                <w:rFonts w:eastAsia="Times New Roman" w:cs="Times New Roman"/>
                <w:color w:val="030303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>2.18</w:t>
            </w:r>
          </w:p>
        </w:tc>
        <w:tc>
          <w:tcPr>
            <w:tcW w:w="5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Default="00EE6342" w:rsidP="00EE6342">
            <w:pPr>
              <w:widowControl w:val="0"/>
              <w:spacing w:after="0"/>
              <w:rPr>
                <w:rFonts w:eastAsia="Times New Roman" w:cs="Times New Roman"/>
                <w:color w:val="030303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>Расположение блока управления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Default="00B15FE9" w:rsidP="00EE6342">
            <w:pPr>
              <w:widowControl w:val="0"/>
              <w:spacing w:after="0"/>
              <w:jc w:val="center"/>
              <w:rPr>
                <w:rFonts w:eastAsia="Times New Roman" w:cs="Times New Roman"/>
                <w:color w:val="030303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>Внутри</w:t>
            </w:r>
          </w:p>
        </w:tc>
      </w:tr>
      <w:tr w:rsidR="00EE6342" w:rsidTr="00576646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Default="00CF3C7C" w:rsidP="00EE6342">
            <w:pPr>
              <w:widowControl w:val="0"/>
              <w:spacing w:after="0"/>
              <w:rPr>
                <w:rFonts w:eastAsia="Times New Roman" w:cs="Times New Roman"/>
                <w:color w:val="030303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>2.19</w:t>
            </w:r>
          </w:p>
        </w:tc>
        <w:tc>
          <w:tcPr>
            <w:tcW w:w="5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Default="00EE6342" w:rsidP="00EE6342">
            <w:pPr>
              <w:widowControl w:val="0"/>
              <w:spacing w:after="0"/>
              <w:rPr>
                <w:rFonts w:eastAsia="Times New Roman" w:cs="Times New Roman"/>
                <w:color w:val="030303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>Несъемный кабель питания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Default="00EE6342" w:rsidP="00EE6342">
            <w:pPr>
              <w:widowControl w:val="0"/>
              <w:spacing w:after="0"/>
              <w:jc w:val="center"/>
              <w:rPr>
                <w:rFonts w:eastAsia="Times New Roman" w:cs="Times New Roman"/>
                <w:color w:val="030303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>Соответствие</w:t>
            </w:r>
          </w:p>
        </w:tc>
      </w:tr>
      <w:tr w:rsidR="00EE6342" w:rsidTr="00576646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Default="00CF3C7C" w:rsidP="00EE6342">
            <w:pPr>
              <w:widowControl w:val="0"/>
              <w:spacing w:after="0"/>
              <w:rPr>
                <w:rFonts w:eastAsia="Times New Roman" w:cs="Times New Roman"/>
                <w:color w:val="030303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>2.20</w:t>
            </w:r>
          </w:p>
        </w:tc>
        <w:tc>
          <w:tcPr>
            <w:tcW w:w="5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Default="00EE6342" w:rsidP="00EE6342">
            <w:pPr>
              <w:widowControl w:val="0"/>
              <w:spacing w:after="0"/>
              <w:rPr>
                <w:rFonts w:eastAsia="Times New Roman" w:cs="Times New Roman"/>
                <w:color w:val="030303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>Длина кабеля питания, мм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Default="00EE6342" w:rsidP="00EE6342">
            <w:pPr>
              <w:widowControl w:val="0"/>
              <w:spacing w:after="0"/>
              <w:jc w:val="center"/>
              <w:rPr>
                <w:rFonts w:eastAsia="Times New Roman" w:cs="Times New Roman"/>
                <w:color w:val="030303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>2000</w:t>
            </w:r>
            <w:r w:rsidRPr="00596FB8">
              <w:rPr>
                <w:rFonts w:eastAsia="Times New Roman" w:cs="Times New Roman"/>
                <w:color w:val="030303"/>
                <w:sz w:val="22"/>
                <w:lang w:eastAsia="ru-RU"/>
              </w:rPr>
              <w:t>±</w:t>
            </w: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>50</w:t>
            </w:r>
          </w:p>
        </w:tc>
      </w:tr>
      <w:tr w:rsidR="00EE6342" w:rsidTr="00576646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Default="00CF3C7C" w:rsidP="00EE6342">
            <w:pPr>
              <w:widowControl w:val="0"/>
              <w:spacing w:after="0"/>
              <w:rPr>
                <w:rFonts w:eastAsia="Times New Roman" w:cs="Times New Roman"/>
                <w:color w:val="030303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>2.21</w:t>
            </w:r>
          </w:p>
        </w:tc>
        <w:tc>
          <w:tcPr>
            <w:tcW w:w="5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Default="00EE6342" w:rsidP="00EE6342">
            <w:pPr>
              <w:widowControl w:val="0"/>
              <w:spacing w:after="0"/>
              <w:rPr>
                <w:rFonts w:eastAsia="Times New Roman" w:cs="Times New Roman"/>
                <w:color w:val="030303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 xml:space="preserve">Дискретность регулировки температуры, </w:t>
            </w:r>
            <w:r w:rsidRPr="00A221C7">
              <w:rPr>
                <w:rFonts w:eastAsia="Times New Roman" w:cs="Times New Roman"/>
                <w:color w:val="030303"/>
                <w:sz w:val="22"/>
                <w:lang w:eastAsia="ru-RU"/>
              </w:rPr>
              <w:t>◦С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Default="00B15FE9" w:rsidP="00EE6342">
            <w:pPr>
              <w:widowControl w:val="0"/>
              <w:spacing w:after="0"/>
              <w:jc w:val="center"/>
              <w:rPr>
                <w:rFonts w:eastAsia="Times New Roman" w:cs="Times New Roman"/>
                <w:color w:val="030303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>1,0</w:t>
            </w:r>
          </w:p>
        </w:tc>
      </w:tr>
      <w:tr w:rsidR="00EE6342" w:rsidTr="00576646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Default="00CF3C7C" w:rsidP="00EE6342">
            <w:pPr>
              <w:widowControl w:val="0"/>
              <w:spacing w:after="0"/>
              <w:rPr>
                <w:rFonts w:eastAsia="Times New Roman" w:cs="Times New Roman"/>
                <w:color w:val="030303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>2.22</w:t>
            </w:r>
          </w:p>
        </w:tc>
        <w:tc>
          <w:tcPr>
            <w:tcW w:w="5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Default="00EE6342" w:rsidP="00EE6342">
            <w:pPr>
              <w:widowControl w:val="0"/>
              <w:spacing w:after="0"/>
              <w:rPr>
                <w:rFonts w:eastAsia="Times New Roman" w:cs="Times New Roman"/>
                <w:color w:val="030303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>Поддержание заданной температуры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Default="00EE6342" w:rsidP="00EE6342">
            <w:pPr>
              <w:widowControl w:val="0"/>
              <w:spacing w:after="0"/>
              <w:jc w:val="center"/>
              <w:rPr>
                <w:rFonts w:eastAsia="Times New Roman" w:cs="Times New Roman"/>
                <w:color w:val="030303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>Автоматическое</w:t>
            </w:r>
          </w:p>
        </w:tc>
      </w:tr>
      <w:tr w:rsidR="00EE6342" w:rsidTr="00576646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Default="00CF3C7C" w:rsidP="00EE6342">
            <w:pPr>
              <w:widowControl w:val="0"/>
              <w:spacing w:after="0"/>
              <w:rPr>
                <w:rFonts w:eastAsia="Times New Roman" w:cs="Times New Roman"/>
                <w:color w:val="030303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lastRenderedPageBreak/>
              <w:t>2.23</w:t>
            </w:r>
          </w:p>
        </w:tc>
        <w:tc>
          <w:tcPr>
            <w:tcW w:w="5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Default="00EE6342" w:rsidP="00EE6342">
            <w:pPr>
              <w:widowControl w:val="0"/>
              <w:spacing w:after="0"/>
              <w:rPr>
                <w:rFonts w:eastAsia="Times New Roman" w:cs="Times New Roman"/>
                <w:color w:val="030303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>Д</w:t>
            </w:r>
            <w:r w:rsidR="00576646">
              <w:rPr>
                <w:rFonts w:eastAsia="Times New Roman" w:cs="Times New Roman"/>
                <w:color w:val="030303"/>
                <w:sz w:val="22"/>
                <w:lang w:eastAsia="ru-RU"/>
              </w:rPr>
              <w:t xml:space="preserve">иапазон отображения температуры, </w:t>
            </w:r>
            <w:r w:rsidR="00576646" w:rsidRPr="00A221C7">
              <w:rPr>
                <w:rFonts w:eastAsia="Times New Roman" w:cs="Times New Roman"/>
                <w:color w:val="030303"/>
                <w:sz w:val="22"/>
                <w:lang w:eastAsia="ru-RU"/>
              </w:rPr>
              <w:t>◦С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Default="00576646" w:rsidP="00EE6342">
            <w:pPr>
              <w:widowControl w:val="0"/>
              <w:spacing w:after="0"/>
              <w:jc w:val="center"/>
              <w:rPr>
                <w:rFonts w:eastAsia="Times New Roman" w:cs="Times New Roman"/>
                <w:color w:val="030303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>от +20 до +42</w:t>
            </w:r>
          </w:p>
        </w:tc>
      </w:tr>
      <w:tr w:rsidR="00EE6342" w:rsidTr="00576646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Default="00CF3C7C" w:rsidP="00EE6342">
            <w:pPr>
              <w:widowControl w:val="0"/>
              <w:spacing w:after="0"/>
              <w:rPr>
                <w:rFonts w:eastAsia="Times New Roman" w:cs="Times New Roman"/>
                <w:color w:val="030303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>2.24</w:t>
            </w:r>
          </w:p>
        </w:tc>
        <w:tc>
          <w:tcPr>
            <w:tcW w:w="5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Default="00EE6342" w:rsidP="00EE6342">
            <w:pPr>
              <w:widowControl w:val="0"/>
              <w:spacing w:after="0"/>
              <w:rPr>
                <w:rFonts w:eastAsia="Times New Roman" w:cs="Times New Roman"/>
                <w:color w:val="030303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 xml:space="preserve">Диапазон управления температурой, </w:t>
            </w:r>
            <w:r w:rsidRPr="00A221C7">
              <w:rPr>
                <w:rFonts w:eastAsia="Times New Roman" w:cs="Times New Roman"/>
                <w:color w:val="030303"/>
                <w:sz w:val="22"/>
                <w:lang w:eastAsia="ru-RU"/>
              </w:rPr>
              <w:t>◦С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Default="00EE6342" w:rsidP="00EE6342">
            <w:pPr>
              <w:widowControl w:val="0"/>
              <w:spacing w:after="0"/>
              <w:jc w:val="center"/>
              <w:rPr>
                <w:rFonts w:eastAsia="Times New Roman" w:cs="Times New Roman"/>
                <w:color w:val="030303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>от +25 до +40</w:t>
            </w:r>
          </w:p>
        </w:tc>
      </w:tr>
      <w:tr w:rsidR="00EE6342" w:rsidTr="00576646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Default="00CF3C7C" w:rsidP="00EE6342">
            <w:pPr>
              <w:widowControl w:val="0"/>
              <w:spacing w:after="0"/>
              <w:rPr>
                <w:rFonts w:eastAsia="Times New Roman" w:cs="Times New Roman"/>
                <w:color w:val="030303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>2.25</w:t>
            </w:r>
          </w:p>
        </w:tc>
        <w:tc>
          <w:tcPr>
            <w:tcW w:w="5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Default="00EE6342" w:rsidP="00EE6342">
            <w:pPr>
              <w:widowControl w:val="0"/>
              <w:spacing w:after="0"/>
              <w:rPr>
                <w:rFonts w:eastAsia="Times New Roman" w:cs="Times New Roman"/>
                <w:color w:val="030303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>Панель управления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Default="00EE6342" w:rsidP="00B15FE9">
            <w:pPr>
              <w:widowControl w:val="0"/>
              <w:spacing w:after="0"/>
              <w:jc w:val="center"/>
              <w:rPr>
                <w:rFonts w:eastAsia="Times New Roman" w:cs="Times New Roman"/>
                <w:color w:val="030303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>Жидкокристаллические индикаторы с цифровым отображением текущего и задан</w:t>
            </w:r>
            <w:r w:rsidR="00B15FE9">
              <w:rPr>
                <w:rFonts w:eastAsia="Times New Roman" w:cs="Times New Roman"/>
                <w:color w:val="030303"/>
                <w:sz w:val="22"/>
                <w:lang w:eastAsia="ru-RU"/>
              </w:rPr>
              <w:t>ного значения температуры двух зон термоодеяла</w:t>
            </w:r>
          </w:p>
        </w:tc>
      </w:tr>
      <w:tr w:rsidR="00EE6342" w:rsidTr="00576646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Default="00CF3C7C" w:rsidP="00EE6342">
            <w:pPr>
              <w:widowControl w:val="0"/>
              <w:spacing w:after="0"/>
              <w:rPr>
                <w:rFonts w:eastAsia="Times New Roman" w:cs="Times New Roman"/>
                <w:color w:val="030303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>2.26</w:t>
            </w:r>
          </w:p>
        </w:tc>
        <w:tc>
          <w:tcPr>
            <w:tcW w:w="5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Default="00EE6342" w:rsidP="00B15FE9">
            <w:pPr>
              <w:widowControl w:val="0"/>
              <w:spacing w:after="0"/>
              <w:rPr>
                <w:rFonts w:eastAsia="Times New Roman" w:cs="Times New Roman"/>
                <w:color w:val="030303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>Самотестирование блока управления после каждого включения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Default="00EE6342" w:rsidP="00EE6342">
            <w:pPr>
              <w:widowControl w:val="0"/>
              <w:spacing w:after="0"/>
              <w:jc w:val="center"/>
              <w:rPr>
                <w:rFonts w:eastAsia="Times New Roman" w:cs="Times New Roman"/>
                <w:color w:val="030303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>Наличие</w:t>
            </w:r>
          </w:p>
        </w:tc>
      </w:tr>
      <w:tr w:rsidR="00EE6342" w:rsidTr="00576646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Default="00CF3C7C" w:rsidP="00EE6342">
            <w:pPr>
              <w:widowControl w:val="0"/>
              <w:spacing w:after="0"/>
              <w:rPr>
                <w:rFonts w:eastAsia="Times New Roman" w:cs="Times New Roman"/>
                <w:color w:val="030303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>2.27</w:t>
            </w:r>
          </w:p>
        </w:tc>
        <w:tc>
          <w:tcPr>
            <w:tcW w:w="5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Default="00EE6342" w:rsidP="00EE6342">
            <w:pPr>
              <w:widowControl w:val="0"/>
              <w:spacing w:after="0"/>
              <w:rPr>
                <w:rFonts w:eastAsia="Times New Roman" w:cs="Times New Roman"/>
                <w:color w:val="030303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 xml:space="preserve">Сигнализация о перегреве, неисправностях и нештатных ситуациях 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Default="00EE6342" w:rsidP="00EE6342">
            <w:pPr>
              <w:widowControl w:val="0"/>
              <w:spacing w:after="0"/>
              <w:jc w:val="center"/>
              <w:rPr>
                <w:rFonts w:eastAsia="Times New Roman" w:cs="Times New Roman"/>
                <w:color w:val="030303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>Звуковая и визуальная</w:t>
            </w:r>
          </w:p>
        </w:tc>
      </w:tr>
      <w:tr w:rsidR="00EE6342" w:rsidTr="00576646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Default="00CF3C7C" w:rsidP="00EE6342">
            <w:pPr>
              <w:widowControl w:val="0"/>
              <w:spacing w:after="0"/>
              <w:rPr>
                <w:rFonts w:eastAsia="Times New Roman" w:cs="Times New Roman"/>
                <w:color w:val="030303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>2.28</w:t>
            </w:r>
          </w:p>
        </w:tc>
        <w:tc>
          <w:tcPr>
            <w:tcW w:w="5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Default="00EE6342" w:rsidP="00EE6342">
            <w:pPr>
              <w:widowControl w:val="0"/>
              <w:spacing w:after="0"/>
              <w:rPr>
                <w:rFonts w:eastAsia="Times New Roman" w:cs="Times New Roman"/>
                <w:color w:val="030303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>Максимально допустимое время установления рабочего режима, мин, не более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Default="00EE6342" w:rsidP="00EE6342">
            <w:pPr>
              <w:widowControl w:val="0"/>
              <w:spacing w:after="0"/>
              <w:jc w:val="center"/>
              <w:rPr>
                <w:rFonts w:eastAsia="Times New Roman" w:cs="Times New Roman"/>
                <w:color w:val="030303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>25</w:t>
            </w:r>
          </w:p>
        </w:tc>
      </w:tr>
      <w:tr w:rsidR="00EE6342" w:rsidTr="00576646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Default="00CF3C7C" w:rsidP="00EE6342">
            <w:pPr>
              <w:widowControl w:val="0"/>
              <w:spacing w:after="0"/>
              <w:rPr>
                <w:rFonts w:eastAsia="Times New Roman" w:cs="Times New Roman"/>
                <w:color w:val="030303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>2.29</w:t>
            </w:r>
          </w:p>
        </w:tc>
        <w:tc>
          <w:tcPr>
            <w:tcW w:w="5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Default="00EE6342" w:rsidP="00EE6342">
            <w:pPr>
              <w:widowControl w:val="0"/>
              <w:spacing w:after="0"/>
              <w:rPr>
                <w:rFonts w:eastAsia="Times New Roman" w:cs="Times New Roman"/>
                <w:color w:val="030303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>Время достижения температуры 37</w:t>
            </w:r>
            <w:r w:rsidRPr="00384D95">
              <w:rPr>
                <w:rFonts w:eastAsia="Times New Roman" w:cs="Times New Roman"/>
                <w:color w:val="030303"/>
                <w:sz w:val="22"/>
                <w:lang w:eastAsia="ru-RU"/>
              </w:rPr>
              <w:t>◦С</w:t>
            </w: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 xml:space="preserve"> термоодеяла при температуре окружающей среды (+20</w:t>
            </w:r>
            <w:r w:rsidRPr="00596FB8">
              <w:rPr>
                <w:rFonts w:eastAsia="Times New Roman" w:cs="Times New Roman"/>
                <w:color w:val="030303"/>
                <w:sz w:val="22"/>
                <w:lang w:eastAsia="ru-RU"/>
              </w:rPr>
              <w:t>±</w:t>
            </w:r>
            <w:proofErr w:type="gramStart"/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>2)</w:t>
            </w:r>
            <w:r w:rsidRPr="00384D95">
              <w:rPr>
                <w:rFonts w:eastAsia="Times New Roman" w:cs="Times New Roman"/>
                <w:color w:val="030303"/>
                <w:sz w:val="22"/>
                <w:lang w:eastAsia="ru-RU"/>
              </w:rPr>
              <w:t>◦</w:t>
            </w:r>
            <w:proofErr w:type="gramEnd"/>
            <w:r w:rsidRPr="00384D95">
              <w:rPr>
                <w:rFonts w:eastAsia="Times New Roman" w:cs="Times New Roman"/>
                <w:color w:val="030303"/>
                <w:sz w:val="22"/>
                <w:lang w:eastAsia="ru-RU"/>
              </w:rPr>
              <w:t>С</w:t>
            </w: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 xml:space="preserve"> при напряжении питания 14,5 В, мин, не более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Default="00EE6342" w:rsidP="00EE6342">
            <w:pPr>
              <w:widowControl w:val="0"/>
              <w:spacing w:after="0"/>
              <w:jc w:val="center"/>
              <w:rPr>
                <w:rFonts w:eastAsia="Times New Roman" w:cs="Times New Roman"/>
                <w:color w:val="030303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>20</w:t>
            </w:r>
          </w:p>
        </w:tc>
      </w:tr>
      <w:tr w:rsidR="00EE6342" w:rsidTr="00576646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Default="00CF3C7C" w:rsidP="00EE6342">
            <w:pPr>
              <w:widowControl w:val="0"/>
              <w:spacing w:after="0"/>
              <w:rPr>
                <w:rFonts w:eastAsia="Times New Roman" w:cs="Times New Roman"/>
                <w:color w:val="030303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>2.30</w:t>
            </w:r>
          </w:p>
        </w:tc>
        <w:tc>
          <w:tcPr>
            <w:tcW w:w="5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Default="00EE6342" w:rsidP="00EE6342">
            <w:pPr>
              <w:widowControl w:val="0"/>
              <w:spacing w:after="0"/>
              <w:rPr>
                <w:rFonts w:eastAsia="Times New Roman" w:cs="Times New Roman"/>
                <w:color w:val="030303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 xml:space="preserve">Режим работы 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Default="00CF3C7C" w:rsidP="00EE6342">
            <w:pPr>
              <w:widowControl w:val="0"/>
              <w:spacing w:after="0"/>
              <w:jc w:val="center"/>
              <w:rPr>
                <w:rFonts w:eastAsia="Times New Roman" w:cs="Times New Roman"/>
                <w:color w:val="030303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>П</w:t>
            </w:r>
            <w:r w:rsidR="00EE6342">
              <w:rPr>
                <w:rFonts w:eastAsia="Times New Roman" w:cs="Times New Roman"/>
                <w:color w:val="030303"/>
                <w:sz w:val="22"/>
                <w:lang w:eastAsia="ru-RU"/>
              </w:rPr>
              <w:t>родолжительный</w:t>
            </w:r>
          </w:p>
        </w:tc>
      </w:tr>
      <w:tr w:rsidR="00EE6342" w:rsidTr="00576646">
        <w:trPr>
          <w:trHeight w:val="20"/>
        </w:trPr>
        <w:tc>
          <w:tcPr>
            <w:tcW w:w="93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Default="00EE6342" w:rsidP="00EE6342">
            <w:pPr>
              <w:widowControl w:val="0"/>
              <w:spacing w:after="0"/>
              <w:rPr>
                <w:color w:val="030303"/>
                <w:sz w:val="22"/>
              </w:rPr>
            </w:pPr>
            <w:r>
              <w:rPr>
                <w:rFonts w:eastAsia="Times New Roman" w:cs="Times New Roman"/>
                <w:b/>
                <w:bCs/>
                <w:color w:val="030303"/>
                <w:sz w:val="22"/>
                <w:lang w:eastAsia="ru-RU"/>
              </w:rPr>
              <w:t>3 Комплектация</w:t>
            </w:r>
            <w:r w:rsidR="00CF3C7C">
              <w:rPr>
                <w:rFonts w:eastAsia="Times New Roman" w:cs="Times New Roman"/>
                <w:b/>
                <w:bCs/>
                <w:color w:val="030303"/>
                <w:sz w:val="22"/>
                <w:lang w:eastAsia="ru-RU"/>
              </w:rPr>
              <w:t>:</w:t>
            </w:r>
          </w:p>
        </w:tc>
      </w:tr>
      <w:tr w:rsidR="00EE6342" w:rsidTr="00576646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Default="00EE6342" w:rsidP="00EE6342">
            <w:pPr>
              <w:widowControl w:val="0"/>
              <w:spacing w:after="0"/>
              <w:rPr>
                <w:color w:val="030303"/>
                <w:sz w:val="22"/>
              </w:rPr>
            </w:pP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>3.1</w:t>
            </w:r>
          </w:p>
        </w:tc>
        <w:tc>
          <w:tcPr>
            <w:tcW w:w="5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Default="00EE6342" w:rsidP="00EE6342">
            <w:pPr>
              <w:widowControl w:val="0"/>
              <w:spacing w:after="0"/>
              <w:rPr>
                <w:color w:val="030303"/>
                <w:sz w:val="22"/>
              </w:rPr>
            </w:pPr>
            <w:r>
              <w:rPr>
                <w:color w:val="030303"/>
                <w:sz w:val="22"/>
              </w:rPr>
              <w:t xml:space="preserve">Термоодеяло, шт. 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Default="00EE6342" w:rsidP="00EE6342">
            <w:pPr>
              <w:widowControl w:val="0"/>
              <w:spacing w:after="0"/>
              <w:jc w:val="center"/>
              <w:rPr>
                <w:color w:val="030303"/>
                <w:sz w:val="22"/>
              </w:rPr>
            </w:pPr>
            <w:r>
              <w:rPr>
                <w:color w:val="030303"/>
                <w:sz w:val="22"/>
              </w:rPr>
              <w:t>1</w:t>
            </w:r>
          </w:p>
        </w:tc>
      </w:tr>
      <w:tr w:rsidR="00EE6342" w:rsidTr="00576646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Default="00EE6342" w:rsidP="00EE6342">
            <w:pPr>
              <w:widowControl w:val="0"/>
              <w:spacing w:after="0"/>
              <w:rPr>
                <w:rFonts w:eastAsia="Times New Roman" w:cs="Times New Roman"/>
                <w:color w:val="030303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>3.2</w:t>
            </w:r>
          </w:p>
        </w:tc>
        <w:tc>
          <w:tcPr>
            <w:tcW w:w="5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Default="00EE6342" w:rsidP="00EE6342">
            <w:pPr>
              <w:widowControl w:val="0"/>
              <w:spacing w:after="0"/>
              <w:rPr>
                <w:color w:val="030303"/>
                <w:sz w:val="22"/>
              </w:rPr>
            </w:pPr>
            <w:r>
              <w:rPr>
                <w:color w:val="030303"/>
                <w:sz w:val="22"/>
              </w:rPr>
              <w:t>Сумка для переноски, шт.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Default="00EE6342" w:rsidP="00EE6342">
            <w:pPr>
              <w:widowControl w:val="0"/>
              <w:spacing w:after="0"/>
              <w:jc w:val="center"/>
              <w:rPr>
                <w:color w:val="030303"/>
                <w:sz w:val="22"/>
              </w:rPr>
            </w:pPr>
            <w:r>
              <w:rPr>
                <w:color w:val="030303"/>
                <w:sz w:val="22"/>
              </w:rPr>
              <w:t>1</w:t>
            </w:r>
          </w:p>
        </w:tc>
      </w:tr>
      <w:tr w:rsidR="00EE6342" w:rsidTr="00576646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Default="00EE6342" w:rsidP="00EE6342">
            <w:pPr>
              <w:widowControl w:val="0"/>
              <w:spacing w:after="0"/>
              <w:rPr>
                <w:rFonts w:eastAsia="Times New Roman" w:cs="Times New Roman"/>
                <w:color w:val="030303"/>
                <w:sz w:val="22"/>
                <w:lang w:eastAsia="ru-RU"/>
              </w:rPr>
            </w:pPr>
            <w:r>
              <w:rPr>
                <w:rFonts w:eastAsia="Times New Roman" w:cs="Times New Roman"/>
                <w:color w:val="030303"/>
                <w:sz w:val="22"/>
                <w:lang w:eastAsia="ru-RU"/>
              </w:rPr>
              <w:t>3.3</w:t>
            </w:r>
          </w:p>
        </w:tc>
        <w:tc>
          <w:tcPr>
            <w:tcW w:w="5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Default="00EE6342" w:rsidP="00EE6342">
            <w:pPr>
              <w:widowControl w:val="0"/>
              <w:spacing w:after="0"/>
              <w:rPr>
                <w:color w:val="030303"/>
                <w:sz w:val="22"/>
              </w:rPr>
            </w:pPr>
            <w:r>
              <w:rPr>
                <w:color w:val="030303"/>
                <w:sz w:val="22"/>
              </w:rPr>
              <w:t>Эксплуатационная документация: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Default="00EE6342" w:rsidP="00EE6342">
            <w:pPr>
              <w:widowControl w:val="0"/>
              <w:spacing w:after="0"/>
              <w:jc w:val="center"/>
              <w:rPr>
                <w:color w:val="030303"/>
                <w:sz w:val="22"/>
              </w:rPr>
            </w:pPr>
          </w:p>
        </w:tc>
      </w:tr>
      <w:tr w:rsidR="00EE6342" w:rsidTr="00576646">
        <w:trPr>
          <w:trHeight w:val="2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Pr="00384D95" w:rsidRDefault="00EE6342" w:rsidP="00EE6342">
            <w:pPr>
              <w:widowControl w:val="0"/>
              <w:spacing w:after="0"/>
              <w:rPr>
                <w:rFonts w:eastAsia="Times New Roman" w:cs="Times New Roman"/>
                <w:i/>
                <w:color w:val="030303"/>
                <w:sz w:val="22"/>
                <w:lang w:eastAsia="ru-RU"/>
              </w:rPr>
            </w:pPr>
            <w:r w:rsidRPr="00384D95">
              <w:rPr>
                <w:rFonts w:eastAsia="Times New Roman" w:cs="Times New Roman"/>
                <w:i/>
                <w:color w:val="030303"/>
                <w:sz w:val="22"/>
                <w:lang w:eastAsia="ru-RU"/>
              </w:rPr>
              <w:t>3.3.1</w:t>
            </w:r>
          </w:p>
        </w:tc>
        <w:tc>
          <w:tcPr>
            <w:tcW w:w="5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Pr="00384D95" w:rsidRDefault="00EE6342" w:rsidP="00EE6342">
            <w:pPr>
              <w:widowControl w:val="0"/>
              <w:spacing w:after="0"/>
              <w:rPr>
                <w:i/>
                <w:color w:val="030303"/>
                <w:sz w:val="22"/>
              </w:rPr>
            </w:pPr>
            <w:r w:rsidRPr="00384D95">
              <w:rPr>
                <w:i/>
                <w:color w:val="030303"/>
                <w:sz w:val="22"/>
              </w:rPr>
              <w:t>- Паспорт, шт.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Pr="00384D95" w:rsidRDefault="00EE6342" w:rsidP="00EE6342">
            <w:pPr>
              <w:widowControl w:val="0"/>
              <w:spacing w:after="0"/>
              <w:jc w:val="center"/>
              <w:rPr>
                <w:i/>
                <w:color w:val="030303"/>
                <w:sz w:val="22"/>
              </w:rPr>
            </w:pPr>
            <w:r w:rsidRPr="00384D95">
              <w:rPr>
                <w:i/>
                <w:color w:val="030303"/>
                <w:sz w:val="22"/>
              </w:rPr>
              <w:t>1</w:t>
            </w:r>
          </w:p>
        </w:tc>
      </w:tr>
      <w:tr w:rsidR="00EE6342" w:rsidTr="00576646">
        <w:trPr>
          <w:trHeight w:val="70"/>
        </w:trPr>
        <w:tc>
          <w:tcPr>
            <w:tcW w:w="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Pr="00384D95" w:rsidRDefault="00EE6342" w:rsidP="00EE6342">
            <w:pPr>
              <w:widowControl w:val="0"/>
              <w:spacing w:after="0"/>
              <w:rPr>
                <w:rFonts w:eastAsia="Times New Roman" w:cs="Times New Roman"/>
                <w:i/>
                <w:color w:val="030303"/>
                <w:sz w:val="22"/>
                <w:lang w:eastAsia="ru-RU"/>
              </w:rPr>
            </w:pPr>
            <w:r w:rsidRPr="00384D95">
              <w:rPr>
                <w:rFonts w:eastAsia="Times New Roman" w:cs="Times New Roman"/>
                <w:i/>
                <w:color w:val="030303"/>
                <w:sz w:val="22"/>
                <w:lang w:eastAsia="ru-RU"/>
              </w:rPr>
              <w:t>3.3.2</w:t>
            </w:r>
          </w:p>
        </w:tc>
        <w:tc>
          <w:tcPr>
            <w:tcW w:w="5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Pr="00384D95" w:rsidRDefault="00EE6342" w:rsidP="00EE6342">
            <w:pPr>
              <w:widowControl w:val="0"/>
              <w:spacing w:after="0"/>
              <w:rPr>
                <w:i/>
                <w:color w:val="030303"/>
                <w:sz w:val="22"/>
              </w:rPr>
            </w:pPr>
            <w:r w:rsidRPr="00384D95">
              <w:rPr>
                <w:i/>
                <w:color w:val="030303"/>
                <w:sz w:val="22"/>
              </w:rPr>
              <w:t>- Руководство по эксплуатации, шт.</w:t>
            </w:r>
          </w:p>
        </w:tc>
        <w:tc>
          <w:tcPr>
            <w:tcW w:w="2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E6342" w:rsidRPr="00384D95" w:rsidRDefault="00EE6342" w:rsidP="00EE6342">
            <w:pPr>
              <w:widowControl w:val="0"/>
              <w:spacing w:after="0"/>
              <w:jc w:val="center"/>
              <w:rPr>
                <w:i/>
                <w:color w:val="030303"/>
                <w:sz w:val="22"/>
              </w:rPr>
            </w:pPr>
            <w:r w:rsidRPr="00384D95">
              <w:rPr>
                <w:i/>
                <w:color w:val="030303"/>
                <w:sz w:val="22"/>
              </w:rPr>
              <w:t>1</w:t>
            </w:r>
          </w:p>
        </w:tc>
      </w:tr>
    </w:tbl>
    <w:p w:rsidR="00CE1A28" w:rsidRDefault="00CE1A28">
      <w:pPr>
        <w:shd w:val="clear" w:color="auto" w:fill="FFFFFF"/>
        <w:spacing w:after="0"/>
        <w:rPr>
          <w:color w:val="030303"/>
          <w:sz w:val="22"/>
        </w:rPr>
      </w:pPr>
    </w:p>
    <w:p w:rsidR="001A66E2" w:rsidRDefault="001A66E2">
      <w:pPr>
        <w:shd w:val="clear" w:color="auto" w:fill="FFFFFF"/>
        <w:spacing w:after="0"/>
        <w:rPr>
          <w:color w:val="030303"/>
          <w:sz w:val="22"/>
        </w:rPr>
      </w:pPr>
    </w:p>
    <w:p w:rsidR="001A66E2" w:rsidRDefault="001A66E2">
      <w:pPr>
        <w:shd w:val="clear" w:color="auto" w:fill="FFFFFF"/>
        <w:spacing w:after="0"/>
        <w:rPr>
          <w:color w:val="030303"/>
          <w:sz w:val="22"/>
        </w:rPr>
      </w:pPr>
      <w:bookmarkStart w:id="0" w:name="_GoBack"/>
      <w:bookmarkEnd w:id="0"/>
    </w:p>
    <w:sectPr w:rsidR="001A66E2">
      <w:pgSz w:w="11906" w:h="16838"/>
      <w:pgMar w:top="567" w:right="851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A28"/>
    <w:rsid w:val="001A66E2"/>
    <w:rsid w:val="001B01ED"/>
    <w:rsid w:val="00377A15"/>
    <w:rsid w:val="00384D95"/>
    <w:rsid w:val="00576646"/>
    <w:rsid w:val="0059003D"/>
    <w:rsid w:val="00596FB8"/>
    <w:rsid w:val="006451A6"/>
    <w:rsid w:val="0065615D"/>
    <w:rsid w:val="00717467"/>
    <w:rsid w:val="008337A1"/>
    <w:rsid w:val="00A221C7"/>
    <w:rsid w:val="00A3784B"/>
    <w:rsid w:val="00B15FE9"/>
    <w:rsid w:val="00BB478F"/>
    <w:rsid w:val="00C42DBC"/>
    <w:rsid w:val="00C910EE"/>
    <w:rsid w:val="00CB6F2D"/>
    <w:rsid w:val="00CE1A28"/>
    <w:rsid w:val="00CF3C7C"/>
    <w:rsid w:val="00D51DF9"/>
    <w:rsid w:val="00EE6342"/>
    <w:rsid w:val="00F61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DEBBF1-FF22-4FA2-855B-C97C760EC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after="16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next w:val="a"/>
    <w:uiPriority w:val="35"/>
    <w:unhideWhenUsed/>
    <w:qFormat/>
    <w:rsid w:val="00206969"/>
    <w:pPr>
      <w:spacing w:after="200"/>
    </w:pPr>
    <w:rPr>
      <w:i/>
      <w:iCs/>
      <w:color w:val="44546A" w:themeColor="text2"/>
      <w:sz w:val="18"/>
      <w:szCs w:val="18"/>
    </w:rPr>
  </w:style>
  <w:style w:type="paragraph" w:styleId="a7">
    <w:name w:val="index heading"/>
    <w:basedOn w:val="a"/>
    <w:qFormat/>
    <w:pPr>
      <w:suppressLineNumbers/>
    </w:pPr>
    <w:rPr>
      <w:rFonts w:cs="Arial"/>
    </w:rPr>
  </w:style>
  <w:style w:type="table" w:styleId="a8">
    <w:name w:val="Table Grid"/>
    <w:basedOn w:val="a1"/>
    <w:uiPriority w:val="39"/>
    <w:rsid w:val="002069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26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2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dc:description/>
  <cp:lastModifiedBy>ЕКАТЕРИНА</cp:lastModifiedBy>
  <cp:revision>50</cp:revision>
  <dcterms:created xsi:type="dcterms:W3CDTF">2022-06-07T07:43:00Z</dcterms:created>
  <dcterms:modified xsi:type="dcterms:W3CDTF">2024-10-15T08:03:00Z</dcterms:modified>
  <dc:language>ru-RU</dc:language>
</cp:coreProperties>
</file>